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11" w:rsidRDefault="00CE5F11" w:rsidP="00D85A1B">
      <w:pPr>
        <w:spacing w:line="360" w:lineRule="auto"/>
        <w:rPr>
          <w:sz w:val="28"/>
          <w:szCs w:val="24"/>
          <w:lang w:val="en-CA"/>
        </w:rPr>
      </w:pPr>
      <w:bookmarkStart w:id="0" w:name="_GoBack"/>
      <w:bookmarkEnd w:id="0"/>
    </w:p>
    <w:p w:rsidR="00CE5F11" w:rsidRDefault="00CE5F11" w:rsidP="00D85A1B">
      <w:pPr>
        <w:spacing w:line="360" w:lineRule="auto"/>
        <w:rPr>
          <w:sz w:val="28"/>
          <w:szCs w:val="24"/>
          <w:lang w:val="en-CA"/>
        </w:rPr>
      </w:pPr>
    </w:p>
    <w:p w:rsidR="00CE5F11" w:rsidRDefault="00CE5F11" w:rsidP="00D85A1B">
      <w:pPr>
        <w:spacing w:line="360" w:lineRule="auto"/>
        <w:rPr>
          <w:sz w:val="28"/>
          <w:szCs w:val="24"/>
          <w:lang w:val="en-CA"/>
        </w:rPr>
      </w:pPr>
    </w:p>
    <w:p w:rsidR="00CE5F11" w:rsidRDefault="00CE5F11" w:rsidP="00D85A1B">
      <w:pPr>
        <w:spacing w:line="360" w:lineRule="auto"/>
        <w:rPr>
          <w:sz w:val="28"/>
          <w:szCs w:val="24"/>
          <w:lang w:val="en-CA"/>
        </w:rPr>
      </w:pPr>
    </w:p>
    <w:p w:rsidR="00CE5F11" w:rsidRDefault="00CE5F11" w:rsidP="00D85A1B">
      <w:pPr>
        <w:spacing w:line="360" w:lineRule="auto"/>
        <w:rPr>
          <w:sz w:val="28"/>
          <w:szCs w:val="24"/>
          <w:lang w:val="en-CA"/>
        </w:rPr>
      </w:pPr>
    </w:p>
    <w:p w:rsidR="00CE5F11" w:rsidRDefault="00146523" w:rsidP="00D85A1B">
      <w:pPr>
        <w:spacing w:line="360" w:lineRule="auto"/>
        <w:rPr>
          <w:sz w:val="28"/>
          <w:szCs w:val="24"/>
          <w:lang w:val="en-CA"/>
        </w:rPr>
      </w:pPr>
      <w:r>
        <w:rPr>
          <w:sz w:val="28"/>
          <w:szCs w:val="24"/>
          <w:lang w:val="en-CA"/>
        </w:rPr>
        <w:t>C</w:t>
      </w:r>
      <w:r w:rsidR="00CE5F11">
        <w:rPr>
          <w:sz w:val="28"/>
          <w:szCs w:val="24"/>
          <w:lang w:val="en-CA"/>
        </w:rPr>
        <w:t>hapter</w:t>
      </w:r>
      <w:r>
        <w:rPr>
          <w:sz w:val="28"/>
          <w:szCs w:val="24"/>
          <w:lang w:val="en-CA"/>
        </w:rPr>
        <w:t xml:space="preserve"> 13</w:t>
      </w:r>
      <w:r w:rsidR="00CE5F11">
        <w:rPr>
          <w:sz w:val="28"/>
          <w:szCs w:val="24"/>
          <w:lang w:val="en-CA"/>
        </w:rPr>
        <w:t xml:space="preserve"> in </w:t>
      </w:r>
      <w:r w:rsidR="00CE5F11">
        <w:rPr>
          <w:i/>
          <w:sz w:val="28"/>
          <w:szCs w:val="24"/>
          <w:lang w:val="en-CA"/>
        </w:rPr>
        <w:t>Theatre for Young Audiences: A Critical Handbook</w:t>
      </w:r>
      <w:r w:rsidR="00CE5F11">
        <w:rPr>
          <w:sz w:val="28"/>
          <w:szCs w:val="24"/>
          <w:lang w:val="en-CA"/>
        </w:rPr>
        <w:t xml:space="preserve">.  Eds. Tom Maguire and Karian Schuitema. Stoke on Trent, UK: Trentham, </w:t>
      </w:r>
      <w:r>
        <w:rPr>
          <w:sz w:val="28"/>
          <w:szCs w:val="24"/>
          <w:lang w:val="en-CA"/>
        </w:rPr>
        <w:t>2012. 143-155.</w:t>
      </w:r>
    </w:p>
    <w:p w:rsidR="00CE5F11" w:rsidRDefault="00CE5F11" w:rsidP="00D85A1B">
      <w:pPr>
        <w:spacing w:line="360" w:lineRule="auto"/>
        <w:rPr>
          <w:sz w:val="28"/>
          <w:szCs w:val="24"/>
          <w:lang w:val="en-CA"/>
        </w:rPr>
      </w:pPr>
    </w:p>
    <w:p w:rsidR="00CE5F11" w:rsidRDefault="00CE5F11" w:rsidP="00D85A1B">
      <w:pPr>
        <w:spacing w:line="360" w:lineRule="auto"/>
        <w:rPr>
          <w:sz w:val="28"/>
          <w:szCs w:val="24"/>
          <w:lang w:val="en-CA"/>
        </w:rPr>
      </w:pPr>
      <w:hyperlink r:id="rId7" w:history="1">
        <w:r w:rsidRPr="00226A60">
          <w:rPr>
            <w:rStyle w:val="Hyperlink"/>
            <w:sz w:val="28"/>
            <w:szCs w:val="24"/>
            <w:lang w:val="en-CA"/>
          </w:rPr>
          <w:t>http://www.trentham-books.co.uk/cgi-bin/sh000001.pl?REFPAGE=http%3a%2f%2fwww.trentham-books.co.uk%2f&amp;WD=theatre%20young%20audiences&amp;PN=Theatre_for_Young_Audiences.html%23a9781858565019#a9781858565019</w:t>
        </w:r>
      </w:hyperlink>
    </w:p>
    <w:p w:rsidR="00CE5F11" w:rsidRDefault="00CE5F11" w:rsidP="00D85A1B">
      <w:pPr>
        <w:spacing w:line="360" w:lineRule="auto"/>
        <w:rPr>
          <w:sz w:val="28"/>
          <w:szCs w:val="24"/>
          <w:lang w:val="en-CA"/>
        </w:rPr>
      </w:pPr>
    </w:p>
    <w:p w:rsidR="00CE5F11" w:rsidRDefault="00146523" w:rsidP="00D85A1B">
      <w:pPr>
        <w:spacing w:line="360" w:lineRule="auto"/>
        <w:rPr>
          <w:sz w:val="28"/>
          <w:szCs w:val="24"/>
          <w:lang w:val="en-CA"/>
        </w:rPr>
      </w:pPr>
      <w:r w:rsidRPr="00146523">
        <w:rPr>
          <w:sz w:val="28"/>
          <w:szCs w:val="24"/>
          <w:highlight w:val="yellow"/>
          <w:lang w:val="en-CA"/>
        </w:rPr>
        <w:t xml:space="preserve">Sentences </w:t>
      </w:r>
      <w:r w:rsidR="006D58AF">
        <w:rPr>
          <w:sz w:val="28"/>
          <w:szCs w:val="24"/>
          <w:highlight w:val="yellow"/>
          <w:lang w:val="en-CA"/>
        </w:rPr>
        <w:t xml:space="preserve">or phrases </w:t>
      </w:r>
      <w:r w:rsidRPr="00146523">
        <w:rPr>
          <w:sz w:val="28"/>
          <w:szCs w:val="24"/>
          <w:highlight w:val="yellow"/>
          <w:lang w:val="en-CA"/>
        </w:rPr>
        <w:t>cut without my knowledge or permission.</w:t>
      </w:r>
    </w:p>
    <w:p w:rsidR="000C652B" w:rsidRDefault="00CE5F11" w:rsidP="000C652B">
      <w:pPr>
        <w:spacing w:line="360" w:lineRule="auto"/>
        <w:jc w:val="center"/>
        <w:rPr>
          <w:sz w:val="28"/>
          <w:szCs w:val="24"/>
          <w:lang w:val="en-CA"/>
        </w:rPr>
      </w:pPr>
      <w:r>
        <w:rPr>
          <w:sz w:val="28"/>
          <w:szCs w:val="24"/>
          <w:lang w:val="en-CA"/>
        </w:rPr>
        <w:br w:type="page"/>
      </w:r>
      <w:r w:rsidR="000C652B">
        <w:rPr>
          <w:sz w:val="28"/>
          <w:szCs w:val="24"/>
          <w:lang w:val="en-CA"/>
        </w:rPr>
        <w:lastRenderedPageBreak/>
        <w:t>13</w:t>
      </w:r>
    </w:p>
    <w:p w:rsidR="00E25845" w:rsidRPr="0054527A" w:rsidRDefault="00E25845" w:rsidP="000C652B">
      <w:pPr>
        <w:spacing w:line="360" w:lineRule="auto"/>
        <w:jc w:val="center"/>
        <w:rPr>
          <w:sz w:val="28"/>
          <w:szCs w:val="24"/>
        </w:rPr>
      </w:pPr>
      <w:r w:rsidRPr="0054527A">
        <w:rPr>
          <w:sz w:val="28"/>
          <w:szCs w:val="24"/>
          <w:lang w:val="en-CA"/>
        </w:rPr>
        <w:fldChar w:fldCharType="begin"/>
      </w:r>
      <w:r w:rsidRPr="0054527A">
        <w:rPr>
          <w:sz w:val="28"/>
          <w:szCs w:val="24"/>
          <w:lang w:val="en-CA"/>
        </w:rPr>
        <w:instrText xml:space="preserve"> SEQ CHAPTER \h \r 1</w:instrText>
      </w:r>
      <w:r w:rsidRPr="0054527A">
        <w:rPr>
          <w:sz w:val="28"/>
          <w:szCs w:val="24"/>
          <w:lang w:val="en-CA"/>
        </w:rPr>
        <w:fldChar w:fldCharType="end"/>
      </w:r>
      <w:r w:rsidRPr="0054527A">
        <w:rPr>
          <w:sz w:val="28"/>
          <w:szCs w:val="24"/>
        </w:rPr>
        <w:t xml:space="preserve">Interviewing </w:t>
      </w:r>
      <w:r w:rsidR="000C652B">
        <w:rPr>
          <w:sz w:val="28"/>
          <w:szCs w:val="24"/>
        </w:rPr>
        <w:t>c</w:t>
      </w:r>
      <w:r w:rsidRPr="0054527A">
        <w:rPr>
          <w:sz w:val="28"/>
          <w:szCs w:val="24"/>
        </w:rPr>
        <w:t xml:space="preserve">hildren after </w:t>
      </w:r>
      <w:r w:rsidR="000C652B">
        <w:rPr>
          <w:sz w:val="28"/>
          <w:szCs w:val="24"/>
        </w:rPr>
        <w:t>p</w:t>
      </w:r>
      <w:r w:rsidRPr="0054527A">
        <w:rPr>
          <w:sz w:val="28"/>
          <w:szCs w:val="24"/>
        </w:rPr>
        <w:t>erformances</w:t>
      </w:r>
    </w:p>
    <w:p w:rsidR="00E25845" w:rsidRDefault="00E25845" w:rsidP="000C652B">
      <w:pPr>
        <w:spacing w:line="360" w:lineRule="auto"/>
        <w:jc w:val="center"/>
        <w:rPr>
          <w:sz w:val="24"/>
          <w:szCs w:val="24"/>
        </w:rPr>
      </w:pPr>
      <w:r>
        <w:rPr>
          <w:sz w:val="24"/>
          <w:szCs w:val="24"/>
        </w:rPr>
        <w:t>Jeanne Klein</w:t>
      </w:r>
    </w:p>
    <w:p w:rsidR="00D85A1B" w:rsidRDefault="00D85A1B" w:rsidP="00D85A1B">
      <w:pPr>
        <w:spacing w:line="360" w:lineRule="auto"/>
        <w:rPr>
          <w:sz w:val="24"/>
          <w:szCs w:val="24"/>
        </w:rPr>
      </w:pPr>
    </w:p>
    <w:p w:rsidR="00146523" w:rsidRDefault="002A28DF" w:rsidP="00146523">
      <w:pPr>
        <w:spacing w:line="360" w:lineRule="auto"/>
        <w:rPr>
          <w:sz w:val="24"/>
          <w:szCs w:val="24"/>
        </w:rPr>
      </w:pPr>
      <w:r>
        <w:rPr>
          <w:sz w:val="24"/>
          <w:szCs w:val="24"/>
        </w:rPr>
        <w:t xml:space="preserve">TYA artists </w:t>
      </w:r>
      <w:r w:rsidR="00104D7C">
        <w:rPr>
          <w:sz w:val="24"/>
          <w:szCs w:val="24"/>
        </w:rPr>
        <w:t>around the world o</w:t>
      </w:r>
      <w:r w:rsidR="001D04C5">
        <w:rPr>
          <w:sz w:val="24"/>
          <w:szCs w:val="24"/>
        </w:rPr>
        <w:t xml:space="preserve">ften </w:t>
      </w:r>
      <w:r>
        <w:rPr>
          <w:sz w:val="24"/>
          <w:szCs w:val="24"/>
        </w:rPr>
        <w:t xml:space="preserve">create theatre from </w:t>
      </w:r>
      <w:r w:rsidR="00EA7C87">
        <w:rPr>
          <w:sz w:val="24"/>
          <w:szCs w:val="24"/>
        </w:rPr>
        <w:t xml:space="preserve">their </w:t>
      </w:r>
      <w:r>
        <w:rPr>
          <w:sz w:val="24"/>
          <w:szCs w:val="24"/>
        </w:rPr>
        <w:t xml:space="preserve">speculations </w:t>
      </w:r>
      <w:r w:rsidR="00B8482C">
        <w:rPr>
          <w:sz w:val="24"/>
          <w:szCs w:val="24"/>
        </w:rPr>
        <w:t xml:space="preserve">or implicit theories </w:t>
      </w:r>
      <w:r>
        <w:rPr>
          <w:sz w:val="24"/>
          <w:szCs w:val="24"/>
        </w:rPr>
        <w:t>about child</w:t>
      </w:r>
      <w:r w:rsidR="00EA7C87">
        <w:rPr>
          <w:sz w:val="24"/>
          <w:szCs w:val="24"/>
        </w:rPr>
        <w:t>hood</w:t>
      </w:r>
      <w:r>
        <w:rPr>
          <w:sz w:val="24"/>
          <w:szCs w:val="24"/>
        </w:rPr>
        <w:t xml:space="preserve"> based</w:t>
      </w:r>
      <w:r w:rsidR="002B72D6">
        <w:rPr>
          <w:sz w:val="24"/>
          <w:szCs w:val="24"/>
        </w:rPr>
        <w:t xml:space="preserve"> in part </w:t>
      </w:r>
      <w:r>
        <w:rPr>
          <w:sz w:val="24"/>
          <w:szCs w:val="24"/>
        </w:rPr>
        <w:t xml:space="preserve">on children’s observable behaviours </w:t>
      </w:r>
      <w:r w:rsidR="001D04C5">
        <w:rPr>
          <w:sz w:val="24"/>
          <w:szCs w:val="24"/>
        </w:rPr>
        <w:t xml:space="preserve">enacted </w:t>
      </w:r>
      <w:r w:rsidR="00EA7C87">
        <w:rPr>
          <w:sz w:val="24"/>
          <w:szCs w:val="24"/>
        </w:rPr>
        <w:t xml:space="preserve">during performances. </w:t>
      </w:r>
      <w:r w:rsidR="00EA7C87" w:rsidRPr="00146523">
        <w:rPr>
          <w:sz w:val="24"/>
          <w:szCs w:val="24"/>
          <w:highlight w:val="yellow"/>
        </w:rPr>
        <w:t xml:space="preserve">For instance, David Wood </w:t>
      </w:r>
      <w:r w:rsidR="001D04C5" w:rsidRPr="00146523">
        <w:rPr>
          <w:sz w:val="24"/>
          <w:szCs w:val="24"/>
          <w:highlight w:val="yellow"/>
        </w:rPr>
        <w:t xml:space="preserve">writes plays </w:t>
      </w:r>
      <w:r w:rsidR="00345EC9" w:rsidRPr="00146523">
        <w:rPr>
          <w:sz w:val="24"/>
          <w:szCs w:val="24"/>
          <w:highlight w:val="yellow"/>
        </w:rPr>
        <w:t xml:space="preserve">based on </w:t>
      </w:r>
      <w:r w:rsidR="00E6163B" w:rsidRPr="00146523">
        <w:rPr>
          <w:sz w:val="24"/>
          <w:szCs w:val="24"/>
          <w:highlight w:val="yellow"/>
        </w:rPr>
        <w:t>some arguable</w:t>
      </w:r>
      <w:r w:rsidR="001D04C5" w:rsidRPr="00146523">
        <w:rPr>
          <w:sz w:val="24"/>
          <w:szCs w:val="24"/>
          <w:highlight w:val="yellow"/>
        </w:rPr>
        <w:t xml:space="preserve"> assumptions regarding ‘The Nature of the Beasts’</w:t>
      </w:r>
      <w:r w:rsidR="00BF5EB1" w:rsidRPr="00146523">
        <w:rPr>
          <w:sz w:val="24"/>
          <w:szCs w:val="24"/>
          <w:highlight w:val="yellow"/>
        </w:rPr>
        <w:t xml:space="preserve"> (1997</w:t>
      </w:r>
      <w:r w:rsidR="00FC5839" w:rsidRPr="00146523">
        <w:rPr>
          <w:sz w:val="24"/>
          <w:szCs w:val="24"/>
          <w:highlight w:val="yellow"/>
        </w:rPr>
        <w:t>:</w:t>
      </w:r>
      <w:r w:rsidR="00BF5EB1" w:rsidRPr="00146523">
        <w:rPr>
          <w:sz w:val="24"/>
          <w:szCs w:val="24"/>
          <w:highlight w:val="yellow"/>
        </w:rPr>
        <w:t xml:space="preserve"> </w:t>
      </w:r>
      <w:r w:rsidR="00DB7778" w:rsidRPr="00146523">
        <w:rPr>
          <w:sz w:val="24"/>
          <w:szCs w:val="24"/>
          <w:highlight w:val="yellow"/>
        </w:rPr>
        <w:t>13-61</w:t>
      </w:r>
      <w:r w:rsidR="00BF5EB1" w:rsidRPr="00146523">
        <w:rPr>
          <w:sz w:val="24"/>
          <w:szCs w:val="24"/>
          <w:highlight w:val="yellow"/>
        </w:rPr>
        <w:t>)</w:t>
      </w:r>
      <w:r w:rsidR="00345EC9" w:rsidRPr="00146523">
        <w:rPr>
          <w:sz w:val="24"/>
          <w:szCs w:val="24"/>
          <w:highlight w:val="yellow"/>
        </w:rPr>
        <w:t xml:space="preserve"> </w:t>
      </w:r>
      <w:r w:rsidR="00F54C1D" w:rsidRPr="00146523">
        <w:rPr>
          <w:sz w:val="24"/>
          <w:szCs w:val="24"/>
          <w:highlight w:val="yellow"/>
        </w:rPr>
        <w:t xml:space="preserve">in a wry reference that associates children with </w:t>
      </w:r>
      <w:r w:rsidR="007869AA" w:rsidRPr="00146523">
        <w:rPr>
          <w:sz w:val="24"/>
          <w:szCs w:val="24"/>
          <w:highlight w:val="yellow"/>
        </w:rPr>
        <w:t xml:space="preserve">wild </w:t>
      </w:r>
      <w:r w:rsidR="00F54C1D" w:rsidRPr="00146523">
        <w:rPr>
          <w:sz w:val="24"/>
          <w:szCs w:val="24"/>
          <w:highlight w:val="yellow"/>
        </w:rPr>
        <w:t>animals</w:t>
      </w:r>
      <w:r w:rsidR="007E3F55" w:rsidRPr="00146523">
        <w:rPr>
          <w:sz w:val="24"/>
          <w:szCs w:val="24"/>
          <w:highlight w:val="yellow"/>
        </w:rPr>
        <w:t>.</w:t>
      </w:r>
      <w:r w:rsidR="007E3F55">
        <w:rPr>
          <w:sz w:val="24"/>
          <w:szCs w:val="24"/>
        </w:rPr>
        <w:t xml:space="preserve"> In contrast,</w:t>
      </w:r>
      <w:r w:rsidR="006C1814">
        <w:rPr>
          <w:sz w:val="24"/>
          <w:szCs w:val="24"/>
        </w:rPr>
        <w:t xml:space="preserve"> </w:t>
      </w:r>
      <w:r w:rsidR="00305DB5">
        <w:rPr>
          <w:sz w:val="24"/>
          <w:szCs w:val="24"/>
        </w:rPr>
        <w:t>artists</w:t>
      </w:r>
      <w:r w:rsidR="006C1814">
        <w:rPr>
          <w:sz w:val="24"/>
          <w:szCs w:val="24"/>
        </w:rPr>
        <w:t xml:space="preserve">, such as </w:t>
      </w:r>
      <w:r w:rsidR="00056DA6">
        <w:rPr>
          <w:sz w:val="24"/>
          <w:szCs w:val="24"/>
        </w:rPr>
        <w:t xml:space="preserve">David Holman </w:t>
      </w:r>
      <w:r w:rsidR="00305DB5">
        <w:rPr>
          <w:sz w:val="24"/>
          <w:szCs w:val="24"/>
        </w:rPr>
        <w:t xml:space="preserve">and Tony Graham </w:t>
      </w:r>
      <w:r w:rsidR="00626C73">
        <w:rPr>
          <w:sz w:val="24"/>
          <w:szCs w:val="24"/>
        </w:rPr>
        <w:t xml:space="preserve">in the UK </w:t>
      </w:r>
      <w:r w:rsidR="00967B7A">
        <w:rPr>
          <w:sz w:val="24"/>
          <w:szCs w:val="24"/>
        </w:rPr>
        <w:t>(Bennett</w:t>
      </w:r>
      <w:r w:rsidR="00626C73">
        <w:rPr>
          <w:sz w:val="24"/>
          <w:szCs w:val="24"/>
        </w:rPr>
        <w:t>,</w:t>
      </w:r>
      <w:r w:rsidR="00967B7A">
        <w:rPr>
          <w:sz w:val="24"/>
          <w:szCs w:val="24"/>
        </w:rPr>
        <w:t xml:space="preserve"> 2005</w:t>
      </w:r>
      <w:r w:rsidR="00AB4518">
        <w:rPr>
          <w:sz w:val="24"/>
          <w:szCs w:val="24"/>
        </w:rPr>
        <w:t>)</w:t>
      </w:r>
      <w:r w:rsidR="00626C73">
        <w:rPr>
          <w:sz w:val="24"/>
          <w:szCs w:val="24"/>
        </w:rPr>
        <w:t>,</w:t>
      </w:r>
      <w:r w:rsidR="007E3F55">
        <w:rPr>
          <w:sz w:val="24"/>
          <w:szCs w:val="24"/>
        </w:rPr>
        <w:t xml:space="preserve"> consult </w:t>
      </w:r>
      <w:r w:rsidR="004A248B">
        <w:rPr>
          <w:sz w:val="24"/>
          <w:szCs w:val="24"/>
        </w:rPr>
        <w:t xml:space="preserve">directly </w:t>
      </w:r>
      <w:r w:rsidR="007E3F55">
        <w:rPr>
          <w:sz w:val="24"/>
          <w:szCs w:val="24"/>
        </w:rPr>
        <w:t xml:space="preserve">with young people </w:t>
      </w:r>
      <w:r w:rsidR="004A248B">
        <w:rPr>
          <w:sz w:val="24"/>
          <w:szCs w:val="24"/>
        </w:rPr>
        <w:t>b</w:t>
      </w:r>
      <w:r w:rsidR="007E3F55">
        <w:rPr>
          <w:sz w:val="24"/>
          <w:szCs w:val="24"/>
        </w:rPr>
        <w:t xml:space="preserve">efore </w:t>
      </w:r>
      <w:r w:rsidR="00BE10DB">
        <w:rPr>
          <w:sz w:val="24"/>
          <w:szCs w:val="24"/>
        </w:rPr>
        <w:t xml:space="preserve">they </w:t>
      </w:r>
      <w:r w:rsidR="007E3F55">
        <w:rPr>
          <w:sz w:val="24"/>
          <w:szCs w:val="24"/>
        </w:rPr>
        <w:t>dramati</w:t>
      </w:r>
      <w:r w:rsidR="00BE10DB">
        <w:rPr>
          <w:sz w:val="24"/>
          <w:szCs w:val="24"/>
        </w:rPr>
        <w:t>se</w:t>
      </w:r>
      <w:r w:rsidR="007E3F55">
        <w:rPr>
          <w:sz w:val="24"/>
          <w:szCs w:val="24"/>
        </w:rPr>
        <w:t xml:space="preserve"> and stag</w:t>
      </w:r>
      <w:r w:rsidR="00BE10DB">
        <w:rPr>
          <w:sz w:val="24"/>
          <w:szCs w:val="24"/>
        </w:rPr>
        <w:t xml:space="preserve">e </w:t>
      </w:r>
      <w:r w:rsidR="007E3F55">
        <w:rPr>
          <w:sz w:val="24"/>
          <w:szCs w:val="24"/>
        </w:rPr>
        <w:t>their stories</w:t>
      </w:r>
      <w:r w:rsidR="004D5A81">
        <w:rPr>
          <w:sz w:val="24"/>
          <w:szCs w:val="24"/>
        </w:rPr>
        <w:t xml:space="preserve"> to ensure</w:t>
      </w:r>
      <w:r w:rsidR="00D83CD6">
        <w:rPr>
          <w:sz w:val="24"/>
          <w:szCs w:val="24"/>
        </w:rPr>
        <w:t xml:space="preserve"> </w:t>
      </w:r>
      <w:r w:rsidR="00DB7778">
        <w:rPr>
          <w:sz w:val="24"/>
          <w:szCs w:val="24"/>
        </w:rPr>
        <w:t xml:space="preserve">optimal </w:t>
      </w:r>
      <w:r w:rsidR="009E705D">
        <w:rPr>
          <w:sz w:val="24"/>
          <w:szCs w:val="24"/>
        </w:rPr>
        <w:t xml:space="preserve">communication </w:t>
      </w:r>
      <w:r w:rsidR="00F5166A">
        <w:rPr>
          <w:sz w:val="24"/>
          <w:szCs w:val="24"/>
        </w:rPr>
        <w:t xml:space="preserve">of </w:t>
      </w:r>
      <w:r w:rsidR="00F67AEC">
        <w:rPr>
          <w:sz w:val="24"/>
          <w:szCs w:val="24"/>
        </w:rPr>
        <w:t xml:space="preserve">their </w:t>
      </w:r>
      <w:r w:rsidR="002A5EF6">
        <w:rPr>
          <w:sz w:val="24"/>
          <w:szCs w:val="24"/>
        </w:rPr>
        <w:t>artistic i</w:t>
      </w:r>
      <w:r w:rsidR="00F67AEC">
        <w:rPr>
          <w:sz w:val="24"/>
          <w:szCs w:val="24"/>
        </w:rPr>
        <w:t>nten</w:t>
      </w:r>
      <w:r w:rsidR="002A5EF6">
        <w:rPr>
          <w:sz w:val="24"/>
          <w:szCs w:val="24"/>
        </w:rPr>
        <w:t>tion</w:t>
      </w:r>
      <w:r w:rsidR="00F67AEC">
        <w:rPr>
          <w:sz w:val="24"/>
          <w:szCs w:val="24"/>
        </w:rPr>
        <w:t>s</w:t>
      </w:r>
      <w:r w:rsidR="00DB7778">
        <w:rPr>
          <w:sz w:val="24"/>
          <w:szCs w:val="24"/>
        </w:rPr>
        <w:t>.</w:t>
      </w:r>
      <w:r w:rsidR="009F1372">
        <w:rPr>
          <w:sz w:val="24"/>
          <w:szCs w:val="24"/>
        </w:rPr>
        <w:t xml:space="preserve"> </w:t>
      </w:r>
      <w:r w:rsidR="00146523">
        <w:rPr>
          <w:sz w:val="24"/>
          <w:szCs w:val="24"/>
        </w:rPr>
        <w:t xml:space="preserve">As with </w:t>
      </w:r>
      <w:r w:rsidR="009F1372">
        <w:rPr>
          <w:sz w:val="24"/>
          <w:szCs w:val="24"/>
        </w:rPr>
        <w:t>other disciplinary rifts between theory and practice, t</w:t>
      </w:r>
      <w:r w:rsidR="00AD77DE">
        <w:rPr>
          <w:sz w:val="24"/>
          <w:szCs w:val="24"/>
        </w:rPr>
        <w:t xml:space="preserve">hese </w:t>
      </w:r>
      <w:r w:rsidR="00313650">
        <w:rPr>
          <w:sz w:val="24"/>
          <w:szCs w:val="24"/>
        </w:rPr>
        <w:t xml:space="preserve">common </w:t>
      </w:r>
      <w:r w:rsidR="00AD77DE">
        <w:rPr>
          <w:sz w:val="24"/>
          <w:szCs w:val="24"/>
        </w:rPr>
        <w:t>artistic practices remain divorced from the</w:t>
      </w:r>
      <w:r w:rsidR="00885A2B">
        <w:rPr>
          <w:sz w:val="24"/>
          <w:szCs w:val="24"/>
        </w:rPr>
        <w:t xml:space="preserve"> theories and</w:t>
      </w:r>
      <w:r w:rsidR="00AD77DE">
        <w:rPr>
          <w:sz w:val="24"/>
          <w:szCs w:val="24"/>
        </w:rPr>
        <w:t xml:space="preserve"> evidence of child audiences </w:t>
      </w:r>
      <w:r w:rsidR="00D165A6">
        <w:rPr>
          <w:sz w:val="24"/>
          <w:szCs w:val="24"/>
        </w:rPr>
        <w:t xml:space="preserve">as </w:t>
      </w:r>
      <w:r w:rsidR="0009051A">
        <w:rPr>
          <w:sz w:val="24"/>
          <w:szCs w:val="24"/>
        </w:rPr>
        <w:t>p</w:t>
      </w:r>
      <w:r w:rsidR="00D165A6">
        <w:rPr>
          <w:sz w:val="24"/>
          <w:szCs w:val="24"/>
        </w:rPr>
        <w:t xml:space="preserve">ublished </w:t>
      </w:r>
      <w:r w:rsidR="009F1372">
        <w:rPr>
          <w:sz w:val="24"/>
          <w:szCs w:val="24"/>
        </w:rPr>
        <w:t xml:space="preserve">by </w:t>
      </w:r>
      <w:r w:rsidR="00F67AEC">
        <w:rPr>
          <w:sz w:val="24"/>
          <w:szCs w:val="24"/>
        </w:rPr>
        <w:t>academic</w:t>
      </w:r>
      <w:r w:rsidR="00AD2A98">
        <w:rPr>
          <w:sz w:val="24"/>
          <w:szCs w:val="24"/>
        </w:rPr>
        <w:t xml:space="preserve"> investigators</w:t>
      </w:r>
      <w:r w:rsidR="00146523">
        <w:rPr>
          <w:sz w:val="24"/>
          <w:szCs w:val="24"/>
        </w:rPr>
        <w:t>.</w:t>
      </w:r>
    </w:p>
    <w:p w:rsidR="00146523" w:rsidRDefault="00146523" w:rsidP="00146523">
      <w:pPr>
        <w:spacing w:line="360" w:lineRule="auto"/>
        <w:rPr>
          <w:sz w:val="24"/>
          <w:szCs w:val="24"/>
        </w:rPr>
      </w:pPr>
    </w:p>
    <w:p w:rsidR="00B154C7" w:rsidRDefault="009F1372" w:rsidP="00146523">
      <w:pPr>
        <w:spacing w:line="360" w:lineRule="auto"/>
        <w:rPr>
          <w:sz w:val="24"/>
          <w:szCs w:val="24"/>
        </w:rPr>
      </w:pPr>
      <w:r>
        <w:rPr>
          <w:sz w:val="24"/>
          <w:szCs w:val="24"/>
        </w:rPr>
        <w:t xml:space="preserve">Since the 1980s, international researchers have conducted reception studies </w:t>
      </w:r>
      <w:r w:rsidR="00313650">
        <w:rPr>
          <w:sz w:val="24"/>
          <w:szCs w:val="24"/>
        </w:rPr>
        <w:t>for many different reasons</w:t>
      </w:r>
      <w:r>
        <w:rPr>
          <w:sz w:val="24"/>
          <w:szCs w:val="24"/>
        </w:rPr>
        <w:t xml:space="preserve">; for example: to discover what </w:t>
      </w:r>
      <w:r w:rsidR="004664A4">
        <w:rPr>
          <w:sz w:val="24"/>
          <w:szCs w:val="24"/>
        </w:rPr>
        <w:t>theatrical</w:t>
      </w:r>
      <w:r>
        <w:rPr>
          <w:sz w:val="24"/>
          <w:szCs w:val="24"/>
        </w:rPr>
        <w:t xml:space="preserve"> </w:t>
      </w:r>
      <w:r w:rsidR="00B154C7">
        <w:rPr>
          <w:sz w:val="24"/>
          <w:szCs w:val="24"/>
        </w:rPr>
        <w:t>element</w:t>
      </w:r>
      <w:r>
        <w:rPr>
          <w:sz w:val="24"/>
          <w:szCs w:val="24"/>
        </w:rPr>
        <w:t>s remain in long-term memories (Deldime and Pigeon</w:t>
      </w:r>
      <w:r w:rsidR="006D58AF">
        <w:rPr>
          <w:sz w:val="24"/>
          <w:szCs w:val="24"/>
        </w:rPr>
        <w:t>, 1988:</w:t>
      </w:r>
      <w:r>
        <w:rPr>
          <w:sz w:val="24"/>
          <w:szCs w:val="24"/>
        </w:rPr>
        <w:t>18); to determine how frequent drama and theatre experiences affect children’s interpretations of productions over time in comparison to those with no drama experiences (Saldaña</w:t>
      </w:r>
      <w:r w:rsidR="006D58AF">
        <w:rPr>
          <w:sz w:val="24"/>
          <w:szCs w:val="24"/>
        </w:rPr>
        <w:t>,</w:t>
      </w:r>
      <w:r>
        <w:rPr>
          <w:sz w:val="24"/>
          <w:szCs w:val="24"/>
        </w:rPr>
        <w:t xml:space="preserve"> 1996:67); to compare differences between expert and novice judgements of theatre</w:t>
      </w:r>
      <w:r w:rsidR="00313650">
        <w:rPr>
          <w:sz w:val="24"/>
          <w:szCs w:val="24"/>
        </w:rPr>
        <w:t xml:space="preserve"> </w:t>
      </w:r>
      <w:r>
        <w:rPr>
          <w:sz w:val="24"/>
          <w:szCs w:val="24"/>
        </w:rPr>
        <w:t>(Schonmann</w:t>
      </w:r>
      <w:r w:rsidR="006D58AF">
        <w:rPr>
          <w:sz w:val="24"/>
          <w:szCs w:val="24"/>
        </w:rPr>
        <w:t>,</w:t>
      </w:r>
      <w:r>
        <w:rPr>
          <w:sz w:val="24"/>
          <w:szCs w:val="24"/>
        </w:rPr>
        <w:t xml:space="preserve"> 2006:126-</w:t>
      </w:r>
      <w:r w:rsidR="0009051A">
        <w:rPr>
          <w:sz w:val="24"/>
          <w:szCs w:val="24"/>
        </w:rPr>
        <w:t>2</w:t>
      </w:r>
      <w:r>
        <w:rPr>
          <w:sz w:val="24"/>
          <w:szCs w:val="24"/>
        </w:rPr>
        <w:t>7); and to explore how children remember and respond to theatrical experiences (Reason</w:t>
      </w:r>
      <w:r w:rsidR="006D58AF">
        <w:rPr>
          <w:sz w:val="24"/>
          <w:szCs w:val="24"/>
        </w:rPr>
        <w:t>,</w:t>
      </w:r>
      <w:r>
        <w:rPr>
          <w:sz w:val="24"/>
          <w:szCs w:val="24"/>
        </w:rPr>
        <w:t xml:space="preserve"> 2010:47-9). </w:t>
      </w:r>
      <w:r w:rsidR="002B72D6">
        <w:rPr>
          <w:sz w:val="24"/>
          <w:szCs w:val="24"/>
        </w:rPr>
        <w:t xml:space="preserve">In </w:t>
      </w:r>
      <w:r w:rsidR="002D57FB">
        <w:rPr>
          <w:sz w:val="24"/>
          <w:szCs w:val="24"/>
        </w:rPr>
        <w:t>such</w:t>
      </w:r>
      <w:r w:rsidR="002B72D6">
        <w:rPr>
          <w:sz w:val="24"/>
          <w:szCs w:val="24"/>
        </w:rPr>
        <w:t xml:space="preserve"> cases, </w:t>
      </w:r>
      <w:r w:rsidR="006552CA">
        <w:rPr>
          <w:sz w:val="24"/>
          <w:szCs w:val="24"/>
        </w:rPr>
        <w:t xml:space="preserve">investigators </w:t>
      </w:r>
      <w:r w:rsidR="00831986">
        <w:rPr>
          <w:sz w:val="24"/>
          <w:szCs w:val="24"/>
        </w:rPr>
        <w:t>employ</w:t>
      </w:r>
      <w:r w:rsidR="002A5EF6">
        <w:rPr>
          <w:sz w:val="24"/>
          <w:szCs w:val="24"/>
        </w:rPr>
        <w:t xml:space="preserve"> d</w:t>
      </w:r>
      <w:r w:rsidR="002B72D6">
        <w:rPr>
          <w:sz w:val="24"/>
          <w:szCs w:val="24"/>
        </w:rPr>
        <w:t>ramatic theories</w:t>
      </w:r>
      <w:r w:rsidR="00B1514D">
        <w:rPr>
          <w:sz w:val="24"/>
          <w:szCs w:val="24"/>
        </w:rPr>
        <w:t>,</w:t>
      </w:r>
      <w:r w:rsidR="002B72D6">
        <w:rPr>
          <w:sz w:val="24"/>
          <w:szCs w:val="24"/>
        </w:rPr>
        <w:t xml:space="preserve"> such as semiotics (Deldime and Pigeon), aesthetic distance (Schonmann), </w:t>
      </w:r>
      <w:r w:rsidR="00AB1338">
        <w:rPr>
          <w:sz w:val="24"/>
          <w:szCs w:val="24"/>
        </w:rPr>
        <w:t>and</w:t>
      </w:r>
      <w:r w:rsidR="002B72D6">
        <w:rPr>
          <w:sz w:val="24"/>
          <w:szCs w:val="24"/>
        </w:rPr>
        <w:t xml:space="preserve"> phenomenology (Reason)</w:t>
      </w:r>
      <w:r w:rsidR="00550C7B">
        <w:rPr>
          <w:sz w:val="24"/>
          <w:szCs w:val="24"/>
        </w:rPr>
        <w:t>,</w:t>
      </w:r>
      <w:r w:rsidR="002A5EF6">
        <w:rPr>
          <w:sz w:val="24"/>
          <w:szCs w:val="24"/>
        </w:rPr>
        <w:t xml:space="preserve"> </w:t>
      </w:r>
      <w:r w:rsidR="00B1514D">
        <w:rPr>
          <w:sz w:val="24"/>
          <w:szCs w:val="24"/>
        </w:rPr>
        <w:t>as method</w:t>
      </w:r>
      <w:r w:rsidR="005A56E4">
        <w:rPr>
          <w:sz w:val="24"/>
          <w:szCs w:val="24"/>
        </w:rPr>
        <w:t>ological frameworks f</w:t>
      </w:r>
      <w:r w:rsidR="00B1514D">
        <w:rPr>
          <w:sz w:val="24"/>
          <w:szCs w:val="24"/>
        </w:rPr>
        <w:t xml:space="preserve">or </w:t>
      </w:r>
      <w:r w:rsidR="00055698">
        <w:rPr>
          <w:sz w:val="24"/>
          <w:szCs w:val="24"/>
        </w:rPr>
        <w:t>analy</w:t>
      </w:r>
      <w:r w:rsidR="003C6AA2">
        <w:rPr>
          <w:sz w:val="24"/>
          <w:szCs w:val="24"/>
        </w:rPr>
        <w:t>s</w:t>
      </w:r>
      <w:r w:rsidR="00B1514D">
        <w:rPr>
          <w:sz w:val="24"/>
          <w:szCs w:val="24"/>
        </w:rPr>
        <w:t>ing</w:t>
      </w:r>
      <w:r w:rsidR="00055698">
        <w:rPr>
          <w:sz w:val="24"/>
          <w:szCs w:val="24"/>
        </w:rPr>
        <w:t xml:space="preserve"> the evidence inductively </w:t>
      </w:r>
      <w:r w:rsidR="0009685C">
        <w:rPr>
          <w:sz w:val="24"/>
          <w:szCs w:val="24"/>
        </w:rPr>
        <w:t xml:space="preserve">using </w:t>
      </w:r>
      <w:r w:rsidR="00055698">
        <w:rPr>
          <w:sz w:val="24"/>
          <w:szCs w:val="24"/>
        </w:rPr>
        <w:t xml:space="preserve">various </w:t>
      </w:r>
      <w:r w:rsidR="00A43865">
        <w:rPr>
          <w:sz w:val="24"/>
          <w:szCs w:val="24"/>
        </w:rPr>
        <w:t>tools and methods</w:t>
      </w:r>
      <w:r w:rsidR="0009685C">
        <w:rPr>
          <w:sz w:val="24"/>
          <w:szCs w:val="24"/>
        </w:rPr>
        <w:t xml:space="preserve">, such as </w:t>
      </w:r>
      <w:r w:rsidR="00124B2F">
        <w:rPr>
          <w:sz w:val="24"/>
          <w:szCs w:val="24"/>
        </w:rPr>
        <w:t>question</w:t>
      </w:r>
      <w:r w:rsidR="00A43865">
        <w:rPr>
          <w:sz w:val="24"/>
          <w:szCs w:val="24"/>
        </w:rPr>
        <w:t xml:space="preserve">s, photographs, and drawings in </w:t>
      </w:r>
      <w:r w:rsidR="0009685C">
        <w:rPr>
          <w:sz w:val="24"/>
          <w:szCs w:val="24"/>
        </w:rPr>
        <w:t xml:space="preserve">individual </w:t>
      </w:r>
      <w:r w:rsidR="00DD5EBB">
        <w:rPr>
          <w:sz w:val="24"/>
          <w:szCs w:val="24"/>
        </w:rPr>
        <w:t xml:space="preserve">and group </w:t>
      </w:r>
      <w:r w:rsidR="00A43865">
        <w:rPr>
          <w:sz w:val="24"/>
          <w:szCs w:val="24"/>
        </w:rPr>
        <w:t>interviews or behavi</w:t>
      </w:r>
      <w:r w:rsidR="0009685C">
        <w:rPr>
          <w:sz w:val="24"/>
          <w:szCs w:val="24"/>
        </w:rPr>
        <w:t>oural workshops.</w:t>
      </w:r>
      <w:r w:rsidR="004B7A2A">
        <w:rPr>
          <w:sz w:val="24"/>
          <w:szCs w:val="24"/>
        </w:rPr>
        <w:t xml:space="preserve"> </w:t>
      </w:r>
      <w:r w:rsidR="00055698">
        <w:rPr>
          <w:sz w:val="24"/>
          <w:szCs w:val="24"/>
        </w:rPr>
        <w:t xml:space="preserve">As a result, </w:t>
      </w:r>
      <w:r w:rsidR="00B154C7">
        <w:rPr>
          <w:sz w:val="24"/>
          <w:szCs w:val="24"/>
        </w:rPr>
        <w:t>we end up with an accumulat</w:t>
      </w:r>
      <w:r w:rsidR="00550C7B">
        <w:rPr>
          <w:sz w:val="24"/>
          <w:szCs w:val="24"/>
        </w:rPr>
        <w:t xml:space="preserve">ed assortment </w:t>
      </w:r>
      <w:r w:rsidR="00B154C7">
        <w:rPr>
          <w:sz w:val="24"/>
          <w:szCs w:val="24"/>
        </w:rPr>
        <w:t xml:space="preserve">of </w:t>
      </w:r>
      <w:r w:rsidR="002D57FB">
        <w:rPr>
          <w:sz w:val="24"/>
          <w:szCs w:val="24"/>
        </w:rPr>
        <w:t>children’s responses to theatre productions t</w:t>
      </w:r>
      <w:r w:rsidR="00B154C7">
        <w:rPr>
          <w:sz w:val="24"/>
          <w:szCs w:val="24"/>
        </w:rPr>
        <w:t xml:space="preserve">hat </w:t>
      </w:r>
      <w:r w:rsidR="002524BE">
        <w:rPr>
          <w:sz w:val="24"/>
          <w:szCs w:val="24"/>
        </w:rPr>
        <w:t>keep t</w:t>
      </w:r>
      <w:r w:rsidR="00BB5B04">
        <w:rPr>
          <w:sz w:val="24"/>
          <w:szCs w:val="24"/>
        </w:rPr>
        <w:t>raditional</w:t>
      </w:r>
      <w:r w:rsidR="002524BE">
        <w:rPr>
          <w:sz w:val="24"/>
          <w:szCs w:val="24"/>
        </w:rPr>
        <w:t xml:space="preserve"> </w:t>
      </w:r>
      <w:r w:rsidR="00C02B03">
        <w:rPr>
          <w:sz w:val="24"/>
          <w:szCs w:val="24"/>
        </w:rPr>
        <w:t xml:space="preserve">dramatic </w:t>
      </w:r>
      <w:r w:rsidR="002524BE">
        <w:rPr>
          <w:sz w:val="24"/>
          <w:szCs w:val="24"/>
        </w:rPr>
        <w:t>theories and beliefs about child</w:t>
      </w:r>
      <w:r w:rsidR="00B1514D">
        <w:rPr>
          <w:sz w:val="24"/>
          <w:szCs w:val="24"/>
        </w:rPr>
        <w:t>ren’s competencies</w:t>
      </w:r>
      <w:r w:rsidR="002524BE">
        <w:rPr>
          <w:sz w:val="24"/>
          <w:szCs w:val="24"/>
        </w:rPr>
        <w:t xml:space="preserve"> intact</w:t>
      </w:r>
      <w:r w:rsidR="00831986">
        <w:rPr>
          <w:sz w:val="24"/>
          <w:szCs w:val="24"/>
        </w:rPr>
        <w:t xml:space="preserve"> whilst having</w:t>
      </w:r>
      <w:r w:rsidR="00B154C7">
        <w:rPr>
          <w:sz w:val="24"/>
          <w:szCs w:val="24"/>
        </w:rPr>
        <w:t xml:space="preserve"> </w:t>
      </w:r>
      <w:r w:rsidR="00CB6221">
        <w:rPr>
          <w:sz w:val="24"/>
          <w:szCs w:val="24"/>
        </w:rPr>
        <w:t xml:space="preserve">few </w:t>
      </w:r>
      <w:r w:rsidR="002D57FB">
        <w:rPr>
          <w:sz w:val="24"/>
          <w:szCs w:val="24"/>
        </w:rPr>
        <w:t xml:space="preserve">consequential </w:t>
      </w:r>
      <w:r w:rsidR="00B154C7">
        <w:rPr>
          <w:sz w:val="24"/>
          <w:szCs w:val="24"/>
        </w:rPr>
        <w:t>effect</w:t>
      </w:r>
      <w:r w:rsidR="00E85E1D">
        <w:rPr>
          <w:sz w:val="24"/>
          <w:szCs w:val="24"/>
        </w:rPr>
        <w:t>s</w:t>
      </w:r>
      <w:r w:rsidR="00B154C7">
        <w:rPr>
          <w:sz w:val="24"/>
          <w:szCs w:val="24"/>
        </w:rPr>
        <w:t xml:space="preserve"> upon subsequent </w:t>
      </w:r>
      <w:r w:rsidR="002D57FB">
        <w:rPr>
          <w:sz w:val="24"/>
          <w:szCs w:val="24"/>
        </w:rPr>
        <w:t xml:space="preserve">artistic </w:t>
      </w:r>
      <w:r w:rsidR="00CB6221">
        <w:rPr>
          <w:sz w:val="24"/>
          <w:szCs w:val="24"/>
        </w:rPr>
        <w:t xml:space="preserve">and educational </w:t>
      </w:r>
      <w:r w:rsidR="002D57FB">
        <w:rPr>
          <w:sz w:val="24"/>
          <w:szCs w:val="24"/>
        </w:rPr>
        <w:t>p</w:t>
      </w:r>
      <w:r w:rsidR="00E83087">
        <w:rPr>
          <w:sz w:val="24"/>
          <w:szCs w:val="24"/>
        </w:rPr>
        <w:t>ractices for future productions (</w:t>
      </w:r>
      <w:r w:rsidR="00E83087" w:rsidRPr="00AF021E">
        <w:rPr>
          <w:sz w:val="24"/>
          <w:szCs w:val="24"/>
        </w:rPr>
        <w:t>Winston</w:t>
      </w:r>
      <w:r w:rsidR="006D58AF">
        <w:rPr>
          <w:sz w:val="24"/>
          <w:szCs w:val="24"/>
        </w:rPr>
        <w:t>,</w:t>
      </w:r>
      <w:r w:rsidR="00E83087">
        <w:rPr>
          <w:sz w:val="24"/>
          <w:szCs w:val="24"/>
        </w:rPr>
        <w:t xml:space="preserve"> 2003).</w:t>
      </w:r>
    </w:p>
    <w:p w:rsidR="00146523" w:rsidRDefault="00146523" w:rsidP="00146523">
      <w:pPr>
        <w:spacing w:line="360" w:lineRule="auto"/>
        <w:rPr>
          <w:sz w:val="24"/>
          <w:szCs w:val="24"/>
        </w:rPr>
      </w:pPr>
    </w:p>
    <w:p w:rsidR="00E905CA" w:rsidRDefault="00146523" w:rsidP="00146523">
      <w:pPr>
        <w:spacing w:line="360" w:lineRule="auto"/>
        <w:rPr>
          <w:sz w:val="24"/>
          <w:szCs w:val="24"/>
        </w:rPr>
      </w:pPr>
      <w:r>
        <w:rPr>
          <w:sz w:val="24"/>
          <w:szCs w:val="24"/>
        </w:rPr>
        <w:lastRenderedPageBreak/>
        <w:t>I</w:t>
      </w:r>
      <w:r w:rsidR="002524BE">
        <w:rPr>
          <w:sz w:val="24"/>
          <w:szCs w:val="24"/>
        </w:rPr>
        <w:t>n</w:t>
      </w:r>
      <w:r w:rsidR="005A56E4">
        <w:rPr>
          <w:sz w:val="24"/>
          <w:szCs w:val="24"/>
        </w:rPr>
        <w:t xml:space="preserve"> </w:t>
      </w:r>
      <w:r w:rsidR="0009685C">
        <w:rPr>
          <w:sz w:val="24"/>
          <w:szCs w:val="24"/>
        </w:rPr>
        <w:t xml:space="preserve">addition to using similar dramatic theories, </w:t>
      </w:r>
      <w:r w:rsidR="00C02B03">
        <w:rPr>
          <w:sz w:val="24"/>
          <w:szCs w:val="24"/>
        </w:rPr>
        <w:t>I have employ</w:t>
      </w:r>
      <w:r w:rsidR="002D7F6C">
        <w:rPr>
          <w:sz w:val="24"/>
          <w:szCs w:val="24"/>
        </w:rPr>
        <w:t>ed</w:t>
      </w:r>
      <w:r w:rsidR="00055698">
        <w:rPr>
          <w:sz w:val="24"/>
          <w:szCs w:val="24"/>
        </w:rPr>
        <w:t xml:space="preserve"> a more</w:t>
      </w:r>
      <w:r w:rsidR="00D56C53">
        <w:rPr>
          <w:sz w:val="24"/>
          <w:szCs w:val="24"/>
        </w:rPr>
        <w:t xml:space="preserve"> </w:t>
      </w:r>
      <w:r w:rsidR="001F066C">
        <w:rPr>
          <w:sz w:val="24"/>
          <w:szCs w:val="24"/>
        </w:rPr>
        <w:t xml:space="preserve">critically reasoned </w:t>
      </w:r>
      <w:r w:rsidR="00D56C53">
        <w:rPr>
          <w:sz w:val="24"/>
          <w:szCs w:val="24"/>
        </w:rPr>
        <w:t xml:space="preserve">process </w:t>
      </w:r>
      <w:r w:rsidR="00C02B03">
        <w:rPr>
          <w:sz w:val="24"/>
          <w:szCs w:val="24"/>
        </w:rPr>
        <w:t>that</w:t>
      </w:r>
      <w:r w:rsidR="000A7DB3">
        <w:rPr>
          <w:sz w:val="24"/>
          <w:szCs w:val="24"/>
        </w:rPr>
        <w:t xml:space="preserve"> in</w:t>
      </w:r>
      <w:r w:rsidR="004C0021">
        <w:rPr>
          <w:sz w:val="24"/>
          <w:szCs w:val="24"/>
        </w:rPr>
        <w:t>volves</w:t>
      </w:r>
      <w:r w:rsidR="000A7DB3">
        <w:rPr>
          <w:sz w:val="24"/>
          <w:szCs w:val="24"/>
        </w:rPr>
        <w:t xml:space="preserve"> </w:t>
      </w:r>
      <w:r w:rsidR="001F066C">
        <w:rPr>
          <w:sz w:val="24"/>
          <w:szCs w:val="24"/>
        </w:rPr>
        <w:t>both t</w:t>
      </w:r>
      <w:r w:rsidR="002A5EF6">
        <w:rPr>
          <w:sz w:val="24"/>
          <w:szCs w:val="24"/>
        </w:rPr>
        <w:t>he</w:t>
      </w:r>
      <w:r w:rsidR="00D56C53">
        <w:rPr>
          <w:sz w:val="24"/>
          <w:szCs w:val="24"/>
        </w:rPr>
        <w:t xml:space="preserve"> inductive and deductive </w:t>
      </w:r>
      <w:r w:rsidR="001F066C">
        <w:rPr>
          <w:sz w:val="24"/>
          <w:szCs w:val="24"/>
        </w:rPr>
        <w:t xml:space="preserve">separation and </w:t>
      </w:r>
      <w:r w:rsidR="00D56C53">
        <w:rPr>
          <w:sz w:val="24"/>
          <w:szCs w:val="24"/>
        </w:rPr>
        <w:t xml:space="preserve">coordination of </w:t>
      </w:r>
      <w:r w:rsidR="00965A53">
        <w:rPr>
          <w:sz w:val="24"/>
          <w:szCs w:val="24"/>
        </w:rPr>
        <w:t xml:space="preserve">cognitive </w:t>
      </w:r>
      <w:r w:rsidR="00636981">
        <w:rPr>
          <w:sz w:val="24"/>
          <w:szCs w:val="24"/>
        </w:rPr>
        <w:t xml:space="preserve">developmental </w:t>
      </w:r>
      <w:r w:rsidR="00D56C53">
        <w:rPr>
          <w:sz w:val="24"/>
          <w:szCs w:val="24"/>
        </w:rPr>
        <w:t>theories</w:t>
      </w:r>
      <w:r w:rsidR="00070E08">
        <w:rPr>
          <w:sz w:val="24"/>
          <w:szCs w:val="24"/>
        </w:rPr>
        <w:t xml:space="preserve"> and </w:t>
      </w:r>
      <w:r w:rsidR="00D56C53">
        <w:rPr>
          <w:sz w:val="24"/>
          <w:szCs w:val="24"/>
        </w:rPr>
        <w:t>evidence</w:t>
      </w:r>
      <w:r w:rsidR="00070E08">
        <w:rPr>
          <w:sz w:val="24"/>
          <w:szCs w:val="24"/>
        </w:rPr>
        <w:t xml:space="preserve"> (</w:t>
      </w:r>
      <w:r w:rsidR="00070E08" w:rsidRPr="006D58AF">
        <w:rPr>
          <w:sz w:val="24"/>
          <w:szCs w:val="24"/>
        </w:rPr>
        <w:t>eg</w:t>
      </w:r>
      <w:r w:rsidR="006D58AF">
        <w:rPr>
          <w:sz w:val="24"/>
          <w:szCs w:val="24"/>
        </w:rPr>
        <w:t>.</w:t>
      </w:r>
      <w:r w:rsidR="00070E08" w:rsidRPr="006D58AF">
        <w:rPr>
          <w:sz w:val="24"/>
          <w:szCs w:val="24"/>
        </w:rPr>
        <w:t xml:space="preserve"> </w:t>
      </w:r>
      <w:r w:rsidR="00070E08">
        <w:rPr>
          <w:sz w:val="24"/>
          <w:szCs w:val="24"/>
        </w:rPr>
        <w:t>Kuhn</w:t>
      </w:r>
      <w:r w:rsidR="006D58AF">
        <w:rPr>
          <w:sz w:val="24"/>
          <w:szCs w:val="24"/>
        </w:rPr>
        <w:t>,</w:t>
      </w:r>
      <w:r w:rsidR="00070E08">
        <w:rPr>
          <w:sz w:val="24"/>
          <w:szCs w:val="24"/>
        </w:rPr>
        <w:t xml:space="preserve"> 2011)</w:t>
      </w:r>
      <w:r w:rsidR="00D56C53">
        <w:rPr>
          <w:sz w:val="24"/>
          <w:szCs w:val="24"/>
        </w:rPr>
        <w:t xml:space="preserve">. </w:t>
      </w:r>
      <w:r w:rsidR="00D56C53" w:rsidRPr="006D58AF">
        <w:rPr>
          <w:sz w:val="24"/>
          <w:szCs w:val="24"/>
          <w:highlight w:val="yellow"/>
        </w:rPr>
        <w:t>Unlike</w:t>
      </w:r>
      <w:r w:rsidR="00546C94" w:rsidRPr="006D58AF">
        <w:rPr>
          <w:sz w:val="24"/>
          <w:szCs w:val="24"/>
          <w:highlight w:val="yellow"/>
        </w:rPr>
        <w:t xml:space="preserve"> many</w:t>
      </w:r>
      <w:r w:rsidR="00D56C53" w:rsidRPr="006D58AF">
        <w:rPr>
          <w:sz w:val="24"/>
          <w:szCs w:val="24"/>
          <w:highlight w:val="yellow"/>
        </w:rPr>
        <w:t xml:space="preserve"> artists </w:t>
      </w:r>
      <w:r w:rsidR="00550C7B" w:rsidRPr="006D58AF">
        <w:rPr>
          <w:sz w:val="24"/>
          <w:szCs w:val="24"/>
          <w:highlight w:val="yellow"/>
        </w:rPr>
        <w:t xml:space="preserve">and researchers </w:t>
      </w:r>
      <w:r w:rsidR="00D56C53" w:rsidRPr="006D58AF">
        <w:rPr>
          <w:sz w:val="24"/>
          <w:szCs w:val="24"/>
          <w:highlight w:val="yellow"/>
        </w:rPr>
        <w:t xml:space="preserve">who </w:t>
      </w:r>
      <w:r w:rsidR="00550C7B" w:rsidRPr="006D58AF">
        <w:rPr>
          <w:sz w:val="24"/>
          <w:szCs w:val="24"/>
          <w:highlight w:val="yellow"/>
        </w:rPr>
        <w:t xml:space="preserve">respectively </w:t>
      </w:r>
      <w:r w:rsidR="00D56C53" w:rsidRPr="006D58AF">
        <w:rPr>
          <w:sz w:val="24"/>
          <w:szCs w:val="24"/>
          <w:highlight w:val="yellow"/>
        </w:rPr>
        <w:t xml:space="preserve">create theatre </w:t>
      </w:r>
      <w:r w:rsidR="00550C7B" w:rsidRPr="006D58AF">
        <w:rPr>
          <w:sz w:val="24"/>
          <w:szCs w:val="24"/>
          <w:highlight w:val="yellow"/>
        </w:rPr>
        <w:t xml:space="preserve">and studies </w:t>
      </w:r>
      <w:r w:rsidR="00D56C53" w:rsidRPr="006D58AF">
        <w:rPr>
          <w:sz w:val="24"/>
          <w:szCs w:val="24"/>
          <w:highlight w:val="yellow"/>
        </w:rPr>
        <w:t>from scratch,</w:t>
      </w:r>
      <w:r w:rsidR="00D56C53">
        <w:rPr>
          <w:sz w:val="24"/>
          <w:szCs w:val="24"/>
        </w:rPr>
        <w:t xml:space="preserve"> </w:t>
      </w:r>
      <w:r w:rsidR="00D6023C">
        <w:rPr>
          <w:sz w:val="24"/>
          <w:szCs w:val="24"/>
        </w:rPr>
        <w:t xml:space="preserve">I </w:t>
      </w:r>
      <w:r w:rsidR="00192217">
        <w:rPr>
          <w:sz w:val="24"/>
          <w:szCs w:val="24"/>
        </w:rPr>
        <w:t xml:space="preserve">first </w:t>
      </w:r>
      <w:r w:rsidR="00D56C53">
        <w:rPr>
          <w:sz w:val="24"/>
          <w:szCs w:val="24"/>
        </w:rPr>
        <w:t xml:space="preserve">review all previous </w:t>
      </w:r>
      <w:r w:rsidR="00636981">
        <w:rPr>
          <w:sz w:val="24"/>
          <w:szCs w:val="24"/>
        </w:rPr>
        <w:t xml:space="preserve">child </w:t>
      </w:r>
      <w:r w:rsidR="00D6023C">
        <w:rPr>
          <w:sz w:val="24"/>
          <w:szCs w:val="24"/>
        </w:rPr>
        <w:t xml:space="preserve">development </w:t>
      </w:r>
      <w:r w:rsidR="00546C94">
        <w:rPr>
          <w:sz w:val="24"/>
          <w:szCs w:val="24"/>
        </w:rPr>
        <w:t>evidence</w:t>
      </w:r>
      <w:r w:rsidR="00D56C53">
        <w:rPr>
          <w:sz w:val="24"/>
          <w:szCs w:val="24"/>
        </w:rPr>
        <w:t xml:space="preserve"> </w:t>
      </w:r>
      <w:r w:rsidR="00D6023C">
        <w:rPr>
          <w:sz w:val="24"/>
          <w:szCs w:val="24"/>
        </w:rPr>
        <w:t xml:space="preserve">on a given topic </w:t>
      </w:r>
      <w:r w:rsidR="00D56C53">
        <w:rPr>
          <w:sz w:val="24"/>
          <w:szCs w:val="24"/>
        </w:rPr>
        <w:t xml:space="preserve">to </w:t>
      </w:r>
      <w:r w:rsidR="00546C94">
        <w:rPr>
          <w:sz w:val="24"/>
          <w:szCs w:val="24"/>
        </w:rPr>
        <w:t xml:space="preserve">particularise </w:t>
      </w:r>
      <w:r w:rsidR="004E5FD3">
        <w:rPr>
          <w:sz w:val="24"/>
          <w:szCs w:val="24"/>
        </w:rPr>
        <w:t xml:space="preserve">new and yet-to-be-answered </w:t>
      </w:r>
      <w:r w:rsidR="00546C94">
        <w:rPr>
          <w:sz w:val="24"/>
          <w:szCs w:val="24"/>
        </w:rPr>
        <w:t>research questions and then operationalise the</w:t>
      </w:r>
      <w:r w:rsidR="00F2494A">
        <w:rPr>
          <w:sz w:val="24"/>
          <w:szCs w:val="24"/>
        </w:rPr>
        <w:t>se questions</w:t>
      </w:r>
      <w:r w:rsidR="00546C94">
        <w:rPr>
          <w:sz w:val="24"/>
          <w:szCs w:val="24"/>
        </w:rPr>
        <w:t xml:space="preserve"> by wording more specific </w:t>
      </w:r>
      <w:r w:rsidR="004E5FD3">
        <w:rPr>
          <w:sz w:val="24"/>
          <w:szCs w:val="24"/>
        </w:rPr>
        <w:t xml:space="preserve">interview </w:t>
      </w:r>
      <w:r w:rsidR="00546C94">
        <w:rPr>
          <w:sz w:val="24"/>
          <w:szCs w:val="24"/>
        </w:rPr>
        <w:t>questions to ask children</w:t>
      </w:r>
      <w:r w:rsidR="00550C7B">
        <w:rPr>
          <w:sz w:val="24"/>
          <w:szCs w:val="24"/>
        </w:rPr>
        <w:t>.</w:t>
      </w:r>
      <w:r w:rsidR="00D56C53">
        <w:rPr>
          <w:sz w:val="24"/>
          <w:szCs w:val="24"/>
        </w:rPr>
        <w:t xml:space="preserve"> Whe</w:t>
      </w:r>
      <w:r w:rsidR="006D58AF">
        <w:rPr>
          <w:sz w:val="24"/>
          <w:szCs w:val="24"/>
        </w:rPr>
        <w:t>re</w:t>
      </w:r>
      <w:r w:rsidR="00D56C53">
        <w:rPr>
          <w:sz w:val="24"/>
          <w:szCs w:val="24"/>
        </w:rPr>
        <w:t xml:space="preserve"> </w:t>
      </w:r>
      <w:r w:rsidR="00546C94">
        <w:rPr>
          <w:sz w:val="24"/>
          <w:szCs w:val="24"/>
        </w:rPr>
        <w:t xml:space="preserve">subsequently analysed </w:t>
      </w:r>
      <w:r w:rsidR="00D56C53">
        <w:rPr>
          <w:sz w:val="24"/>
          <w:szCs w:val="24"/>
        </w:rPr>
        <w:t>evidence contr</w:t>
      </w:r>
      <w:r w:rsidR="00C02B03">
        <w:rPr>
          <w:sz w:val="24"/>
          <w:szCs w:val="24"/>
        </w:rPr>
        <w:t>adicts a</w:t>
      </w:r>
      <w:r w:rsidR="00192217">
        <w:rPr>
          <w:sz w:val="24"/>
          <w:szCs w:val="24"/>
        </w:rPr>
        <w:t xml:space="preserve"> given</w:t>
      </w:r>
      <w:r w:rsidR="00C02B03">
        <w:rPr>
          <w:sz w:val="24"/>
          <w:szCs w:val="24"/>
        </w:rPr>
        <w:t xml:space="preserve"> theory</w:t>
      </w:r>
      <w:r w:rsidR="00345929">
        <w:rPr>
          <w:sz w:val="24"/>
          <w:szCs w:val="24"/>
        </w:rPr>
        <w:t xml:space="preserve"> or artistic belief</w:t>
      </w:r>
      <w:r w:rsidR="00C02B03">
        <w:rPr>
          <w:sz w:val="24"/>
          <w:szCs w:val="24"/>
        </w:rPr>
        <w:t xml:space="preserve">, </w:t>
      </w:r>
      <w:r w:rsidR="00BB5B04">
        <w:rPr>
          <w:sz w:val="24"/>
          <w:szCs w:val="24"/>
        </w:rPr>
        <w:t xml:space="preserve">I attempt to revise </w:t>
      </w:r>
      <w:r w:rsidR="00C02B03">
        <w:rPr>
          <w:sz w:val="24"/>
          <w:szCs w:val="24"/>
        </w:rPr>
        <w:t>such theor</w:t>
      </w:r>
      <w:r w:rsidR="00157746">
        <w:rPr>
          <w:sz w:val="24"/>
          <w:szCs w:val="24"/>
        </w:rPr>
        <w:t>etical beliefs</w:t>
      </w:r>
      <w:r w:rsidR="00C02B03">
        <w:rPr>
          <w:sz w:val="24"/>
          <w:szCs w:val="24"/>
        </w:rPr>
        <w:t xml:space="preserve"> </w:t>
      </w:r>
      <w:r w:rsidR="00F47815">
        <w:rPr>
          <w:sz w:val="24"/>
          <w:szCs w:val="24"/>
        </w:rPr>
        <w:t xml:space="preserve">deductively </w:t>
      </w:r>
      <w:r w:rsidR="00705796">
        <w:rPr>
          <w:sz w:val="24"/>
          <w:szCs w:val="24"/>
        </w:rPr>
        <w:t xml:space="preserve">to </w:t>
      </w:r>
      <w:r w:rsidR="00345929">
        <w:rPr>
          <w:sz w:val="24"/>
          <w:szCs w:val="24"/>
        </w:rPr>
        <w:t xml:space="preserve">better explain </w:t>
      </w:r>
      <w:r w:rsidR="00BB5B04">
        <w:rPr>
          <w:sz w:val="24"/>
          <w:szCs w:val="24"/>
        </w:rPr>
        <w:t xml:space="preserve">the </w:t>
      </w:r>
      <w:r w:rsidR="003B32F9">
        <w:rPr>
          <w:sz w:val="24"/>
          <w:szCs w:val="24"/>
        </w:rPr>
        <w:t xml:space="preserve">particular </w:t>
      </w:r>
      <w:r w:rsidR="00BB5B04">
        <w:rPr>
          <w:sz w:val="24"/>
          <w:szCs w:val="24"/>
        </w:rPr>
        <w:t>evidence</w:t>
      </w:r>
      <w:r w:rsidR="00345929">
        <w:rPr>
          <w:sz w:val="24"/>
          <w:szCs w:val="24"/>
        </w:rPr>
        <w:t xml:space="preserve">. </w:t>
      </w:r>
      <w:r w:rsidR="00C02B03">
        <w:rPr>
          <w:sz w:val="24"/>
          <w:szCs w:val="24"/>
        </w:rPr>
        <w:t xml:space="preserve">For example, presentational or Brechtian forms of theatre do not </w:t>
      </w:r>
      <w:r w:rsidR="007A0BD7">
        <w:rPr>
          <w:sz w:val="24"/>
          <w:szCs w:val="24"/>
        </w:rPr>
        <w:t xml:space="preserve">necessarily </w:t>
      </w:r>
      <w:r w:rsidR="00C02B03">
        <w:rPr>
          <w:sz w:val="24"/>
          <w:szCs w:val="24"/>
        </w:rPr>
        <w:t xml:space="preserve">induce children to </w:t>
      </w:r>
      <w:r w:rsidR="00E905CA">
        <w:rPr>
          <w:sz w:val="24"/>
          <w:szCs w:val="24"/>
        </w:rPr>
        <w:t xml:space="preserve">distance their emotions and </w:t>
      </w:r>
      <w:r w:rsidR="00C02B03">
        <w:rPr>
          <w:sz w:val="24"/>
          <w:szCs w:val="24"/>
        </w:rPr>
        <w:t xml:space="preserve">think more critically </w:t>
      </w:r>
      <w:r w:rsidR="00253302">
        <w:rPr>
          <w:sz w:val="24"/>
          <w:szCs w:val="24"/>
        </w:rPr>
        <w:t xml:space="preserve">about dramatised concepts </w:t>
      </w:r>
      <w:r w:rsidR="00C02B03">
        <w:rPr>
          <w:sz w:val="24"/>
          <w:szCs w:val="24"/>
        </w:rPr>
        <w:t>by applying thematic metaphors to their own lives.</w:t>
      </w:r>
      <w:r w:rsidR="00253302">
        <w:rPr>
          <w:sz w:val="24"/>
          <w:szCs w:val="24"/>
        </w:rPr>
        <w:t xml:space="preserve"> </w:t>
      </w:r>
      <w:r w:rsidR="00E905CA">
        <w:rPr>
          <w:sz w:val="24"/>
          <w:szCs w:val="24"/>
        </w:rPr>
        <w:t>U</w:t>
      </w:r>
      <w:r w:rsidR="00705796">
        <w:rPr>
          <w:sz w:val="24"/>
          <w:szCs w:val="24"/>
        </w:rPr>
        <w:t>nder a</w:t>
      </w:r>
      <w:r w:rsidR="00345929">
        <w:rPr>
          <w:sz w:val="24"/>
          <w:szCs w:val="24"/>
        </w:rPr>
        <w:t>ge 8</w:t>
      </w:r>
      <w:r w:rsidR="00705796">
        <w:rPr>
          <w:sz w:val="24"/>
          <w:szCs w:val="24"/>
        </w:rPr>
        <w:t xml:space="preserve"> or 9</w:t>
      </w:r>
      <w:r w:rsidR="00E905CA">
        <w:rPr>
          <w:sz w:val="24"/>
          <w:szCs w:val="24"/>
        </w:rPr>
        <w:t>, children</w:t>
      </w:r>
      <w:r w:rsidR="00705796">
        <w:rPr>
          <w:sz w:val="24"/>
          <w:szCs w:val="24"/>
        </w:rPr>
        <w:t xml:space="preserve"> tend to r</w:t>
      </w:r>
      <w:r w:rsidR="00345929">
        <w:rPr>
          <w:sz w:val="24"/>
          <w:szCs w:val="24"/>
        </w:rPr>
        <w:t xml:space="preserve">egard </w:t>
      </w:r>
      <w:r w:rsidR="0009685C">
        <w:rPr>
          <w:sz w:val="24"/>
          <w:szCs w:val="24"/>
        </w:rPr>
        <w:t xml:space="preserve">both presentational and representational </w:t>
      </w:r>
      <w:r w:rsidR="00345929">
        <w:rPr>
          <w:sz w:val="24"/>
          <w:szCs w:val="24"/>
        </w:rPr>
        <w:t xml:space="preserve">performances objectively </w:t>
      </w:r>
      <w:r w:rsidR="00705796">
        <w:rPr>
          <w:sz w:val="24"/>
          <w:szCs w:val="24"/>
        </w:rPr>
        <w:t>by recounting explicit images</w:t>
      </w:r>
      <w:r w:rsidR="00157746">
        <w:rPr>
          <w:sz w:val="24"/>
          <w:szCs w:val="24"/>
        </w:rPr>
        <w:t xml:space="preserve"> and dialogue</w:t>
      </w:r>
      <w:r w:rsidR="00705796">
        <w:rPr>
          <w:sz w:val="24"/>
          <w:szCs w:val="24"/>
        </w:rPr>
        <w:t xml:space="preserve"> until they recogni</w:t>
      </w:r>
      <w:r w:rsidR="00221CB7">
        <w:rPr>
          <w:sz w:val="24"/>
          <w:szCs w:val="24"/>
        </w:rPr>
        <w:t>s</w:t>
      </w:r>
      <w:r w:rsidR="00705796">
        <w:rPr>
          <w:sz w:val="24"/>
          <w:szCs w:val="24"/>
        </w:rPr>
        <w:t>e</w:t>
      </w:r>
      <w:r w:rsidR="00E905CA">
        <w:rPr>
          <w:sz w:val="24"/>
          <w:szCs w:val="24"/>
        </w:rPr>
        <w:t xml:space="preserve"> the need to infer, connect and apply the causes and consequences of </w:t>
      </w:r>
      <w:r w:rsidR="003D4F30">
        <w:rPr>
          <w:sz w:val="24"/>
          <w:szCs w:val="24"/>
        </w:rPr>
        <w:t xml:space="preserve">dramatised actions as </w:t>
      </w:r>
      <w:r w:rsidR="00157746">
        <w:rPr>
          <w:sz w:val="24"/>
          <w:szCs w:val="24"/>
        </w:rPr>
        <w:t xml:space="preserve">metaphoric expressions of their lives </w:t>
      </w:r>
      <w:r w:rsidR="00E905CA">
        <w:rPr>
          <w:sz w:val="24"/>
          <w:szCs w:val="24"/>
        </w:rPr>
        <w:t>(Klein</w:t>
      </w:r>
      <w:r w:rsidR="006D58AF">
        <w:rPr>
          <w:sz w:val="24"/>
          <w:szCs w:val="24"/>
        </w:rPr>
        <w:t>,</w:t>
      </w:r>
      <w:r w:rsidR="00E905CA">
        <w:rPr>
          <w:sz w:val="24"/>
          <w:szCs w:val="24"/>
        </w:rPr>
        <w:t xml:space="preserve"> 1995</w:t>
      </w:r>
      <w:r w:rsidR="00FC5839">
        <w:rPr>
          <w:sz w:val="24"/>
          <w:szCs w:val="24"/>
        </w:rPr>
        <w:t>:</w:t>
      </w:r>
      <w:r w:rsidR="00E905CA">
        <w:rPr>
          <w:sz w:val="24"/>
          <w:szCs w:val="24"/>
        </w:rPr>
        <w:t>62</w:t>
      </w:r>
      <w:r w:rsidR="00157746">
        <w:rPr>
          <w:sz w:val="24"/>
          <w:szCs w:val="24"/>
        </w:rPr>
        <w:t>-4</w:t>
      </w:r>
      <w:r w:rsidR="00E905CA">
        <w:rPr>
          <w:sz w:val="24"/>
          <w:szCs w:val="24"/>
        </w:rPr>
        <w:t>).</w:t>
      </w:r>
    </w:p>
    <w:p w:rsidR="000349ED" w:rsidRDefault="000349ED" w:rsidP="00146523">
      <w:pPr>
        <w:spacing w:line="360" w:lineRule="auto"/>
        <w:rPr>
          <w:sz w:val="24"/>
          <w:szCs w:val="24"/>
        </w:rPr>
      </w:pPr>
    </w:p>
    <w:p w:rsidR="000349ED" w:rsidRDefault="00B1514D" w:rsidP="000349ED">
      <w:pPr>
        <w:spacing w:line="360" w:lineRule="auto"/>
        <w:rPr>
          <w:sz w:val="24"/>
          <w:szCs w:val="24"/>
        </w:rPr>
      </w:pPr>
      <w:r w:rsidRPr="00046E61">
        <w:rPr>
          <w:sz w:val="24"/>
          <w:szCs w:val="24"/>
          <w:highlight w:val="yellow"/>
        </w:rPr>
        <w:t xml:space="preserve">Without </w:t>
      </w:r>
      <w:r w:rsidR="00546C94" w:rsidRPr="00046E61">
        <w:rPr>
          <w:sz w:val="24"/>
          <w:szCs w:val="24"/>
          <w:highlight w:val="yellow"/>
        </w:rPr>
        <w:t xml:space="preserve">summarising </w:t>
      </w:r>
      <w:r w:rsidR="00C22A59" w:rsidRPr="00046E61">
        <w:rPr>
          <w:sz w:val="24"/>
          <w:szCs w:val="24"/>
          <w:highlight w:val="yellow"/>
        </w:rPr>
        <w:t>a</w:t>
      </w:r>
      <w:r w:rsidRPr="00046E61">
        <w:rPr>
          <w:sz w:val="24"/>
          <w:szCs w:val="24"/>
          <w:highlight w:val="yellow"/>
        </w:rPr>
        <w:t>ll</w:t>
      </w:r>
      <w:r w:rsidR="00E9066C" w:rsidRPr="00046E61">
        <w:rPr>
          <w:sz w:val="24"/>
          <w:szCs w:val="24"/>
          <w:highlight w:val="yellow"/>
        </w:rPr>
        <w:t xml:space="preserve"> of</w:t>
      </w:r>
      <w:r w:rsidRPr="00046E61">
        <w:rPr>
          <w:sz w:val="24"/>
          <w:szCs w:val="24"/>
          <w:highlight w:val="yellow"/>
        </w:rPr>
        <w:t xml:space="preserve"> </w:t>
      </w:r>
      <w:r w:rsidR="00157746" w:rsidRPr="00046E61">
        <w:rPr>
          <w:sz w:val="24"/>
          <w:szCs w:val="24"/>
          <w:highlight w:val="yellow"/>
        </w:rPr>
        <w:t xml:space="preserve">the </w:t>
      </w:r>
      <w:r w:rsidR="00124B2F" w:rsidRPr="00046E61">
        <w:rPr>
          <w:sz w:val="24"/>
          <w:szCs w:val="24"/>
          <w:highlight w:val="yellow"/>
        </w:rPr>
        <w:t>evidence of child development from cognitive theories</w:t>
      </w:r>
      <w:r w:rsidR="00546C94" w:rsidRPr="00046E61">
        <w:rPr>
          <w:sz w:val="24"/>
          <w:szCs w:val="24"/>
          <w:highlight w:val="yellow"/>
        </w:rPr>
        <w:t xml:space="preserve"> in this limited space</w:t>
      </w:r>
      <w:r w:rsidR="00124B2F" w:rsidRPr="00046E61">
        <w:rPr>
          <w:sz w:val="24"/>
          <w:szCs w:val="24"/>
          <w:highlight w:val="yellow"/>
        </w:rPr>
        <w:t>,</w:t>
      </w:r>
      <w:r w:rsidR="00124B2F" w:rsidRPr="00513CFC">
        <w:rPr>
          <w:sz w:val="24"/>
          <w:szCs w:val="24"/>
        </w:rPr>
        <w:t xml:space="preserve"> </w:t>
      </w:r>
      <w:r w:rsidR="00046E61">
        <w:rPr>
          <w:sz w:val="24"/>
          <w:szCs w:val="24"/>
        </w:rPr>
        <w:t>T</w:t>
      </w:r>
      <w:r w:rsidR="00124B2F" w:rsidRPr="00513CFC">
        <w:rPr>
          <w:sz w:val="24"/>
          <w:szCs w:val="24"/>
        </w:rPr>
        <w:t>h</w:t>
      </w:r>
      <w:r w:rsidRPr="00513CFC">
        <w:rPr>
          <w:sz w:val="24"/>
          <w:szCs w:val="24"/>
        </w:rPr>
        <w:t>e purpose of this</w:t>
      </w:r>
      <w:r w:rsidR="00124B2F" w:rsidRPr="00513CFC">
        <w:rPr>
          <w:sz w:val="24"/>
          <w:szCs w:val="24"/>
        </w:rPr>
        <w:t xml:space="preserve"> </w:t>
      </w:r>
      <w:r w:rsidR="00046E61">
        <w:rPr>
          <w:sz w:val="24"/>
          <w:szCs w:val="24"/>
        </w:rPr>
        <w:t xml:space="preserve">chapter </w:t>
      </w:r>
      <w:r w:rsidRPr="00513CFC">
        <w:rPr>
          <w:sz w:val="24"/>
          <w:szCs w:val="24"/>
        </w:rPr>
        <w:t xml:space="preserve">is to </w:t>
      </w:r>
      <w:r w:rsidR="00124B2F" w:rsidRPr="00513CFC">
        <w:rPr>
          <w:sz w:val="24"/>
          <w:szCs w:val="24"/>
        </w:rPr>
        <w:t xml:space="preserve">detail </w:t>
      </w:r>
      <w:r w:rsidR="00D56C53" w:rsidRPr="00513CFC">
        <w:rPr>
          <w:sz w:val="24"/>
          <w:szCs w:val="24"/>
        </w:rPr>
        <w:t xml:space="preserve">the </w:t>
      </w:r>
      <w:r w:rsidR="0057552F" w:rsidRPr="00513CFC">
        <w:rPr>
          <w:sz w:val="24"/>
          <w:szCs w:val="24"/>
        </w:rPr>
        <w:t xml:space="preserve">interview </w:t>
      </w:r>
      <w:r w:rsidR="00D56C53" w:rsidRPr="00513CFC">
        <w:rPr>
          <w:sz w:val="24"/>
          <w:szCs w:val="24"/>
        </w:rPr>
        <w:t>question</w:t>
      </w:r>
      <w:r w:rsidR="0057552F" w:rsidRPr="00513CFC">
        <w:rPr>
          <w:sz w:val="24"/>
          <w:szCs w:val="24"/>
        </w:rPr>
        <w:t>s</w:t>
      </w:r>
      <w:r w:rsidR="00124B2F" w:rsidRPr="00513CFC">
        <w:rPr>
          <w:sz w:val="24"/>
          <w:szCs w:val="24"/>
        </w:rPr>
        <w:t xml:space="preserve"> I have used</w:t>
      </w:r>
      <w:r w:rsidR="00345929" w:rsidRPr="00513CFC">
        <w:rPr>
          <w:sz w:val="24"/>
          <w:szCs w:val="24"/>
        </w:rPr>
        <w:t xml:space="preserve"> to offer researchers and artists </w:t>
      </w:r>
      <w:r w:rsidR="0009685C" w:rsidRPr="00513CFC">
        <w:rPr>
          <w:sz w:val="24"/>
          <w:szCs w:val="24"/>
        </w:rPr>
        <w:t>additional strategic</w:t>
      </w:r>
      <w:r w:rsidR="00345929" w:rsidRPr="00513CFC">
        <w:rPr>
          <w:sz w:val="24"/>
          <w:szCs w:val="24"/>
        </w:rPr>
        <w:t xml:space="preserve"> </w:t>
      </w:r>
      <w:r w:rsidR="0057552F" w:rsidRPr="00513CFC">
        <w:rPr>
          <w:sz w:val="24"/>
          <w:szCs w:val="24"/>
        </w:rPr>
        <w:t>ideas</w:t>
      </w:r>
      <w:r w:rsidR="00157746" w:rsidRPr="00513CFC">
        <w:rPr>
          <w:sz w:val="24"/>
          <w:szCs w:val="24"/>
        </w:rPr>
        <w:t xml:space="preserve"> on the </w:t>
      </w:r>
      <w:r w:rsidR="00D56C53" w:rsidRPr="00513CFC">
        <w:rPr>
          <w:sz w:val="24"/>
          <w:szCs w:val="24"/>
        </w:rPr>
        <w:t xml:space="preserve">art of questioning children after </w:t>
      </w:r>
      <w:r w:rsidR="00157746" w:rsidRPr="00513CFC">
        <w:rPr>
          <w:sz w:val="24"/>
          <w:szCs w:val="24"/>
        </w:rPr>
        <w:t>performances.</w:t>
      </w:r>
      <w:r w:rsidR="00C3435E">
        <w:rPr>
          <w:sz w:val="24"/>
          <w:szCs w:val="24"/>
        </w:rPr>
        <w:t xml:space="preserve"> </w:t>
      </w:r>
      <w:r w:rsidR="00546C94">
        <w:rPr>
          <w:sz w:val="24"/>
          <w:szCs w:val="24"/>
        </w:rPr>
        <w:t>A</w:t>
      </w:r>
      <w:r w:rsidR="00470EF2">
        <w:rPr>
          <w:sz w:val="24"/>
          <w:szCs w:val="24"/>
        </w:rPr>
        <w:t xml:space="preserve">rtists and researchers alike </w:t>
      </w:r>
      <w:r w:rsidR="00E25845">
        <w:rPr>
          <w:sz w:val="24"/>
          <w:szCs w:val="24"/>
        </w:rPr>
        <w:t xml:space="preserve">need to consider particular </w:t>
      </w:r>
      <w:r w:rsidR="00070E08">
        <w:rPr>
          <w:sz w:val="24"/>
          <w:szCs w:val="24"/>
        </w:rPr>
        <w:t xml:space="preserve">questioning </w:t>
      </w:r>
      <w:r w:rsidR="00E25845">
        <w:rPr>
          <w:sz w:val="24"/>
          <w:szCs w:val="24"/>
        </w:rPr>
        <w:t xml:space="preserve">methods conducive to the nature and nurturing of children’s minds and emotions from their developmental perspectives. During post-performance interviews, children’s aesthetic responses to theatre depend largely upon the specific questions they are asked to answer and whether they are asked to articulate their appreciations or criticisms of productions created by adult artists. Appreciation involves questions that explore whether children appreciated adults’ artistic intentions to please them according to their aesthetic preferences </w:t>
      </w:r>
      <w:r w:rsidR="00D85A1B">
        <w:rPr>
          <w:sz w:val="24"/>
          <w:szCs w:val="24"/>
        </w:rPr>
        <w:t>and criterial values</w:t>
      </w:r>
      <w:r w:rsidR="00E25845">
        <w:rPr>
          <w:sz w:val="24"/>
          <w:szCs w:val="24"/>
        </w:rPr>
        <w:t xml:space="preserve">. In such cases, children may not </w:t>
      </w:r>
      <w:r w:rsidR="00E25845" w:rsidRPr="000349ED">
        <w:rPr>
          <w:strike/>
          <w:sz w:val="24"/>
          <w:szCs w:val="24"/>
        </w:rPr>
        <w:t>critici</w:t>
      </w:r>
      <w:r w:rsidR="0093227C" w:rsidRPr="000349ED">
        <w:rPr>
          <w:strike/>
          <w:sz w:val="24"/>
          <w:szCs w:val="24"/>
        </w:rPr>
        <w:t>s</w:t>
      </w:r>
      <w:r w:rsidR="00E25845" w:rsidRPr="000349ED">
        <w:rPr>
          <w:strike/>
          <w:sz w:val="24"/>
          <w:szCs w:val="24"/>
        </w:rPr>
        <w:t>e</w:t>
      </w:r>
      <w:r w:rsidR="00E25845">
        <w:rPr>
          <w:sz w:val="24"/>
          <w:szCs w:val="24"/>
        </w:rPr>
        <w:t xml:space="preserve"> </w:t>
      </w:r>
      <w:r w:rsidR="000349ED">
        <w:rPr>
          <w:sz w:val="24"/>
          <w:szCs w:val="24"/>
        </w:rPr>
        <w:t xml:space="preserve">express whether or not </w:t>
      </w:r>
      <w:r w:rsidR="00E25845">
        <w:rPr>
          <w:sz w:val="24"/>
          <w:szCs w:val="24"/>
        </w:rPr>
        <w:t>artists</w:t>
      </w:r>
      <w:r w:rsidR="000349ED">
        <w:rPr>
          <w:sz w:val="24"/>
          <w:szCs w:val="24"/>
        </w:rPr>
        <w:t xml:space="preserve"> su</w:t>
      </w:r>
      <w:r w:rsidR="00E25845">
        <w:rPr>
          <w:sz w:val="24"/>
          <w:szCs w:val="24"/>
        </w:rPr>
        <w:t>cce</w:t>
      </w:r>
      <w:r w:rsidR="000349ED">
        <w:rPr>
          <w:sz w:val="24"/>
          <w:szCs w:val="24"/>
        </w:rPr>
        <w:t xml:space="preserve">eded or failed </w:t>
      </w:r>
      <w:r w:rsidR="00E25845">
        <w:rPr>
          <w:sz w:val="24"/>
          <w:szCs w:val="24"/>
        </w:rPr>
        <w:t>to communicate their intended meanings for fear of hurting adults’ feelings</w:t>
      </w:r>
      <w:r w:rsidR="000349ED">
        <w:rPr>
          <w:sz w:val="24"/>
          <w:szCs w:val="24"/>
        </w:rPr>
        <w:t xml:space="preserve"> regarding all their hard work.</w:t>
      </w:r>
    </w:p>
    <w:p w:rsidR="000349ED" w:rsidRDefault="000349ED" w:rsidP="000349ED">
      <w:pPr>
        <w:spacing w:line="360" w:lineRule="auto"/>
        <w:rPr>
          <w:sz w:val="24"/>
          <w:szCs w:val="24"/>
        </w:rPr>
      </w:pPr>
    </w:p>
    <w:p w:rsidR="00E25845" w:rsidRDefault="00E25845" w:rsidP="000349ED">
      <w:pPr>
        <w:spacing w:line="360" w:lineRule="auto"/>
        <w:rPr>
          <w:sz w:val="24"/>
          <w:szCs w:val="24"/>
        </w:rPr>
      </w:pPr>
      <w:r>
        <w:rPr>
          <w:sz w:val="24"/>
          <w:szCs w:val="24"/>
        </w:rPr>
        <w:lastRenderedPageBreak/>
        <w:t>In contrast, questions of criticism ask children to infer artists’ intentions based on the meanings they perceived and comprehended from staged actions. By asking children to interpret what artists were trying to do when expressing various metaphors and main thematic ideas, researchers can compare their speculative interpretations against artists’ known intentions to determine degrees of artistic success and thereby place the public obligation and ethical responsibility of criticism on adults (Klein and Schonmann</w:t>
      </w:r>
      <w:r w:rsidR="000349ED">
        <w:rPr>
          <w:sz w:val="24"/>
          <w:szCs w:val="24"/>
        </w:rPr>
        <w:t>,</w:t>
      </w:r>
      <w:r>
        <w:rPr>
          <w:sz w:val="24"/>
          <w:szCs w:val="24"/>
        </w:rPr>
        <w:t xml:space="preserve"> 2009</w:t>
      </w:r>
      <w:r w:rsidR="00A50386">
        <w:rPr>
          <w:sz w:val="24"/>
          <w:szCs w:val="24"/>
        </w:rPr>
        <w:t>:</w:t>
      </w:r>
      <w:r>
        <w:rPr>
          <w:sz w:val="24"/>
          <w:szCs w:val="24"/>
        </w:rPr>
        <w:t>64-</w:t>
      </w:r>
      <w:r w:rsidR="000349ED">
        <w:rPr>
          <w:sz w:val="24"/>
          <w:szCs w:val="24"/>
        </w:rPr>
        <w:t>6).</w:t>
      </w:r>
    </w:p>
    <w:p w:rsidR="000349ED" w:rsidRDefault="000349ED" w:rsidP="000349ED">
      <w:pPr>
        <w:spacing w:line="360" w:lineRule="auto"/>
        <w:rPr>
          <w:sz w:val="24"/>
          <w:szCs w:val="24"/>
        </w:rPr>
      </w:pPr>
    </w:p>
    <w:p w:rsidR="007763F8" w:rsidRDefault="000349ED" w:rsidP="000349ED">
      <w:pPr>
        <w:spacing w:line="360" w:lineRule="auto"/>
        <w:rPr>
          <w:sz w:val="24"/>
          <w:szCs w:val="24"/>
        </w:rPr>
      </w:pPr>
      <w:r>
        <w:rPr>
          <w:sz w:val="24"/>
          <w:szCs w:val="24"/>
        </w:rPr>
        <w:t>F</w:t>
      </w:r>
      <w:r w:rsidR="00E25845">
        <w:rPr>
          <w:sz w:val="24"/>
          <w:szCs w:val="24"/>
        </w:rPr>
        <w:t>rom 1986 to 2003, I conducted six reception studies with 340 children</w:t>
      </w:r>
      <w:r w:rsidR="00D85A1B">
        <w:rPr>
          <w:sz w:val="24"/>
          <w:szCs w:val="24"/>
        </w:rPr>
        <w:t>, a</w:t>
      </w:r>
      <w:r w:rsidR="00E25845">
        <w:rPr>
          <w:sz w:val="24"/>
          <w:szCs w:val="24"/>
        </w:rPr>
        <w:t>ges 6</w:t>
      </w:r>
      <w:r w:rsidR="00D17608">
        <w:rPr>
          <w:sz w:val="24"/>
          <w:szCs w:val="24"/>
        </w:rPr>
        <w:t xml:space="preserve"> to </w:t>
      </w:r>
      <w:r w:rsidR="00E25845">
        <w:rPr>
          <w:sz w:val="24"/>
          <w:szCs w:val="24"/>
        </w:rPr>
        <w:t>13</w:t>
      </w:r>
      <w:r>
        <w:rPr>
          <w:sz w:val="24"/>
          <w:szCs w:val="24"/>
        </w:rPr>
        <w:t xml:space="preserve">. With girls making up </w:t>
      </w:r>
      <w:r w:rsidR="00E25845">
        <w:rPr>
          <w:sz w:val="24"/>
          <w:szCs w:val="24"/>
        </w:rPr>
        <w:t>55</w:t>
      </w:r>
      <w:r>
        <w:rPr>
          <w:sz w:val="24"/>
          <w:szCs w:val="24"/>
        </w:rPr>
        <w:t xml:space="preserve"> per cent of the participating group, the children were</w:t>
      </w:r>
      <w:r w:rsidR="00E25845">
        <w:rPr>
          <w:sz w:val="24"/>
          <w:szCs w:val="24"/>
        </w:rPr>
        <w:t xml:space="preserve"> from all socioeconomic neighborhoods in </w:t>
      </w:r>
      <w:r>
        <w:rPr>
          <w:sz w:val="24"/>
          <w:szCs w:val="24"/>
        </w:rPr>
        <w:t xml:space="preserve">Lawrence, </w:t>
      </w:r>
      <w:r w:rsidR="00E25845">
        <w:rPr>
          <w:sz w:val="24"/>
          <w:szCs w:val="24"/>
        </w:rPr>
        <w:t xml:space="preserve">a predominately white city located in </w:t>
      </w:r>
      <w:r>
        <w:rPr>
          <w:sz w:val="24"/>
          <w:szCs w:val="24"/>
        </w:rPr>
        <w:t xml:space="preserve">Kansas in </w:t>
      </w:r>
      <w:r w:rsidR="00E25845">
        <w:rPr>
          <w:sz w:val="24"/>
          <w:szCs w:val="24"/>
        </w:rPr>
        <w:t>the central United States. E</w:t>
      </w:r>
      <w:r>
        <w:rPr>
          <w:sz w:val="24"/>
          <w:szCs w:val="24"/>
        </w:rPr>
        <w:t>mploying methods adapted from research into the reception of television, e</w:t>
      </w:r>
      <w:r w:rsidR="00E25845">
        <w:rPr>
          <w:sz w:val="24"/>
          <w:szCs w:val="24"/>
        </w:rPr>
        <w:t>ach study focused on particular areas of cognitive and affective understanding</w:t>
      </w:r>
      <w:r>
        <w:rPr>
          <w:sz w:val="24"/>
          <w:szCs w:val="24"/>
        </w:rPr>
        <w:t>.  S</w:t>
      </w:r>
      <w:r w:rsidR="00E25845">
        <w:rPr>
          <w:sz w:val="24"/>
          <w:szCs w:val="24"/>
        </w:rPr>
        <w:t xml:space="preserve">pecific objectives </w:t>
      </w:r>
      <w:r>
        <w:rPr>
          <w:sz w:val="24"/>
          <w:szCs w:val="24"/>
        </w:rPr>
        <w:t xml:space="preserve">were </w:t>
      </w:r>
      <w:r w:rsidR="00E25845">
        <w:rPr>
          <w:sz w:val="24"/>
          <w:szCs w:val="24"/>
        </w:rPr>
        <w:t>based on the unique characteristics of each realised play</w:t>
      </w:r>
      <w:r w:rsidR="007763F8">
        <w:rPr>
          <w:sz w:val="24"/>
          <w:szCs w:val="24"/>
        </w:rPr>
        <w:t xml:space="preserve">. The first three studies used the plays </w:t>
      </w:r>
      <w:r w:rsidR="007763F8">
        <w:rPr>
          <w:i/>
          <w:sz w:val="24"/>
          <w:szCs w:val="24"/>
        </w:rPr>
        <w:t xml:space="preserve">Don Quixote of </w:t>
      </w:r>
      <w:r w:rsidR="007763F8" w:rsidRPr="007763F8">
        <w:rPr>
          <w:i/>
          <w:sz w:val="24"/>
          <w:szCs w:val="24"/>
        </w:rPr>
        <w:t>La Mancha</w:t>
      </w:r>
      <w:r w:rsidR="007763F8">
        <w:rPr>
          <w:sz w:val="24"/>
          <w:szCs w:val="24"/>
        </w:rPr>
        <w:t xml:space="preserve"> (1986), </w:t>
      </w:r>
      <w:r w:rsidR="007763F8">
        <w:rPr>
          <w:i/>
          <w:sz w:val="24"/>
          <w:szCs w:val="24"/>
        </w:rPr>
        <w:t xml:space="preserve">Monkey, </w:t>
      </w:r>
      <w:r w:rsidR="007763F8" w:rsidRPr="007763F8">
        <w:rPr>
          <w:i/>
          <w:sz w:val="24"/>
          <w:szCs w:val="24"/>
        </w:rPr>
        <w:t>Monkey</w:t>
      </w:r>
      <w:r w:rsidR="007763F8">
        <w:rPr>
          <w:sz w:val="24"/>
          <w:szCs w:val="24"/>
        </w:rPr>
        <w:t xml:space="preserve"> (1988) and </w:t>
      </w:r>
      <w:r w:rsidR="007763F8">
        <w:rPr>
          <w:i/>
          <w:sz w:val="24"/>
          <w:szCs w:val="24"/>
        </w:rPr>
        <w:t>Noodle Doodle Box</w:t>
      </w:r>
      <w:r w:rsidR="007763F8">
        <w:rPr>
          <w:sz w:val="24"/>
          <w:szCs w:val="24"/>
        </w:rPr>
        <w:t xml:space="preserve"> (1989) to </w:t>
      </w:r>
      <w:r w:rsidR="00E25845" w:rsidRPr="007763F8">
        <w:rPr>
          <w:sz w:val="24"/>
          <w:szCs w:val="24"/>
        </w:rPr>
        <w:t>explore</w:t>
      </w:r>
      <w:r w:rsidR="00E25845">
        <w:rPr>
          <w:sz w:val="24"/>
          <w:szCs w:val="24"/>
        </w:rPr>
        <w:t xml:space="preserve"> national curricular standards or basic comprehension of plot structures, characters’ actions, and themes with one grade </w:t>
      </w:r>
      <w:r w:rsidR="007763F8">
        <w:rPr>
          <w:sz w:val="24"/>
          <w:szCs w:val="24"/>
        </w:rPr>
        <w:t xml:space="preserve">[year] </w:t>
      </w:r>
      <w:r w:rsidR="00E25845">
        <w:rPr>
          <w:sz w:val="24"/>
          <w:szCs w:val="24"/>
        </w:rPr>
        <w:t>level each to compare results against developmental findings in television studies (Klein</w:t>
      </w:r>
      <w:r w:rsidR="007763F8">
        <w:rPr>
          <w:sz w:val="24"/>
          <w:szCs w:val="24"/>
        </w:rPr>
        <w:t>,</w:t>
      </w:r>
      <w:r w:rsidR="00E25845">
        <w:rPr>
          <w:sz w:val="24"/>
          <w:szCs w:val="24"/>
        </w:rPr>
        <w:t xml:space="preserve"> 1987; Klein and Fitch</w:t>
      </w:r>
      <w:r w:rsidR="007763F8">
        <w:rPr>
          <w:sz w:val="24"/>
          <w:szCs w:val="24"/>
        </w:rPr>
        <w:t>,</w:t>
      </w:r>
      <w:r w:rsidR="00E25845">
        <w:rPr>
          <w:sz w:val="24"/>
          <w:szCs w:val="24"/>
        </w:rPr>
        <w:t xml:space="preserve"> 1989</w:t>
      </w:r>
      <w:r w:rsidR="007763F8">
        <w:rPr>
          <w:sz w:val="24"/>
          <w:szCs w:val="24"/>
        </w:rPr>
        <w:t>;</w:t>
      </w:r>
      <w:r w:rsidR="00E25845">
        <w:rPr>
          <w:sz w:val="24"/>
          <w:szCs w:val="24"/>
        </w:rPr>
        <w:t xml:space="preserve"> 1990). The last three studies </w:t>
      </w:r>
      <w:r w:rsidR="007763F8">
        <w:rPr>
          <w:sz w:val="24"/>
          <w:szCs w:val="24"/>
        </w:rPr>
        <w:t xml:space="preserve">(Klein, 1993; 1995; 2003) </w:t>
      </w:r>
      <w:r w:rsidR="00E25845">
        <w:rPr>
          <w:sz w:val="24"/>
          <w:szCs w:val="24"/>
        </w:rPr>
        <w:t xml:space="preserve">plumbed fantasy and reality conventions, empathy constructs and computer-animated conventions among three grade </w:t>
      </w:r>
      <w:r w:rsidR="007763F8">
        <w:rPr>
          <w:sz w:val="24"/>
          <w:szCs w:val="24"/>
        </w:rPr>
        <w:t xml:space="preserve">[year] </w:t>
      </w:r>
      <w:r w:rsidR="00E25845">
        <w:rPr>
          <w:sz w:val="24"/>
          <w:szCs w:val="24"/>
        </w:rPr>
        <w:t>levels to compare developmental differences across age groups</w:t>
      </w:r>
      <w:r w:rsidR="007763F8">
        <w:rPr>
          <w:sz w:val="24"/>
          <w:szCs w:val="24"/>
        </w:rPr>
        <w:t xml:space="preserve"> in relation to the following plays: </w:t>
      </w:r>
      <w:r w:rsidR="007763F8">
        <w:rPr>
          <w:i/>
          <w:sz w:val="24"/>
          <w:szCs w:val="24"/>
        </w:rPr>
        <w:t>This Is Not a Pipe Dream</w:t>
      </w:r>
      <w:r w:rsidR="007763F8">
        <w:rPr>
          <w:sz w:val="24"/>
          <w:szCs w:val="24"/>
        </w:rPr>
        <w:t xml:space="preserve"> (1990), </w:t>
      </w:r>
      <w:r w:rsidR="007763F8">
        <w:rPr>
          <w:i/>
          <w:sz w:val="24"/>
          <w:szCs w:val="24"/>
        </w:rPr>
        <w:t>Crying to Laugh</w:t>
      </w:r>
      <w:r w:rsidR="007763F8">
        <w:rPr>
          <w:sz w:val="24"/>
          <w:szCs w:val="24"/>
        </w:rPr>
        <w:t xml:space="preserve"> (1992), and </w:t>
      </w:r>
      <w:r w:rsidR="007763F8">
        <w:rPr>
          <w:i/>
          <w:sz w:val="24"/>
          <w:szCs w:val="24"/>
        </w:rPr>
        <w:t>Dinosaurus</w:t>
      </w:r>
      <w:r w:rsidR="007763F8">
        <w:rPr>
          <w:sz w:val="24"/>
          <w:szCs w:val="24"/>
        </w:rPr>
        <w:t xml:space="preserve"> (2001)</w:t>
      </w:r>
      <w:r w:rsidR="00E25845">
        <w:rPr>
          <w:sz w:val="24"/>
          <w:szCs w:val="24"/>
        </w:rPr>
        <w:t xml:space="preserve">. Throughout this research, questions emphasised the extent to which children rely upon visual, verbal and psychological modes of perception when interpreting meanings from respective plays in performance. </w:t>
      </w:r>
    </w:p>
    <w:p w:rsidR="007763F8" w:rsidRDefault="007763F8" w:rsidP="000349ED">
      <w:pPr>
        <w:spacing w:line="360" w:lineRule="auto"/>
        <w:rPr>
          <w:sz w:val="24"/>
          <w:szCs w:val="24"/>
        </w:rPr>
      </w:pPr>
    </w:p>
    <w:p w:rsidR="00E25845" w:rsidRDefault="00E25845" w:rsidP="000349ED">
      <w:pPr>
        <w:spacing w:line="360" w:lineRule="auto"/>
        <w:rPr>
          <w:sz w:val="24"/>
          <w:szCs w:val="24"/>
        </w:rPr>
      </w:pPr>
      <w:r>
        <w:rPr>
          <w:sz w:val="24"/>
          <w:szCs w:val="24"/>
        </w:rPr>
        <w:t xml:space="preserve">The combined results of these studies culminated in </w:t>
      </w:r>
      <w:r w:rsidR="00E810BF">
        <w:rPr>
          <w:sz w:val="24"/>
          <w:szCs w:val="24"/>
        </w:rPr>
        <w:t>a</w:t>
      </w:r>
      <w:r>
        <w:rPr>
          <w:sz w:val="24"/>
          <w:szCs w:val="24"/>
        </w:rPr>
        <w:t xml:space="preserve"> model of aesthetic processing in theatre that</w:t>
      </w:r>
      <w:r w:rsidR="005413F0">
        <w:rPr>
          <w:sz w:val="24"/>
          <w:szCs w:val="24"/>
        </w:rPr>
        <w:t xml:space="preserve"> coordinates and</w:t>
      </w:r>
      <w:r>
        <w:rPr>
          <w:sz w:val="24"/>
          <w:szCs w:val="24"/>
        </w:rPr>
        <w:t xml:space="preserve"> integrates multiple factors involved in perceiving</w:t>
      </w:r>
      <w:r w:rsidR="00C012A8">
        <w:rPr>
          <w:sz w:val="24"/>
          <w:szCs w:val="24"/>
        </w:rPr>
        <w:t xml:space="preserve">, </w:t>
      </w:r>
      <w:r>
        <w:rPr>
          <w:sz w:val="24"/>
          <w:szCs w:val="24"/>
        </w:rPr>
        <w:t>interpreting</w:t>
      </w:r>
      <w:r w:rsidR="00C012A8">
        <w:rPr>
          <w:sz w:val="24"/>
          <w:szCs w:val="24"/>
        </w:rPr>
        <w:t>, and evaluating</w:t>
      </w:r>
      <w:r>
        <w:rPr>
          <w:sz w:val="24"/>
          <w:szCs w:val="24"/>
        </w:rPr>
        <w:t xml:space="preserve"> live performances (Klein</w:t>
      </w:r>
      <w:r w:rsidR="00B36DDD">
        <w:rPr>
          <w:sz w:val="24"/>
          <w:szCs w:val="24"/>
        </w:rPr>
        <w:t>,</w:t>
      </w:r>
      <w:r>
        <w:rPr>
          <w:sz w:val="24"/>
          <w:szCs w:val="24"/>
        </w:rPr>
        <w:t xml:space="preserve"> 2005). Subsequent to this work, I </w:t>
      </w:r>
      <w:r w:rsidR="00E810BF">
        <w:rPr>
          <w:sz w:val="24"/>
          <w:szCs w:val="24"/>
        </w:rPr>
        <w:t xml:space="preserve">have </w:t>
      </w:r>
      <w:r>
        <w:rPr>
          <w:sz w:val="24"/>
          <w:szCs w:val="24"/>
        </w:rPr>
        <w:t>considered how four recursive stages of personal epistemology apply to performance criticism as another means of analy</w:t>
      </w:r>
      <w:r w:rsidR="00E810BF">
        <w:rPr>
          <w:sz w:val="24"/>
          <w:szCs w:val="24"/>
        </w:rPr>
        <w:t>s</w:t>
      </w:r>
      <w:r>
        <w:rPr>
          <w:sz w:val="24"/>
          <w:szCs w:val="24"/>
        </w:rPr>
        <w:t>ing child and adult spectators’ critical responses to theatre (Klein</w:t>
      </w:r>
      <w:r w:rsidR="00B36DDD">
        <w:rPr>
          <w:sz w:val="24"/>
          <w:szCs w:val="24"/>
        </w:rPr>
        <w:t>,</w:t>
      </w:r>
      <w:r>
        <w:rPr>
          <w:sz w:val="24"/>
          <w:szCs w:val="24"/>
        </w:rPr>
        <w:t xml:space="preserve"> 2009)</w:t>
      </w:r>
      <w:r w:rsidR="00F604CB">
        <w:rPr>
          <w:sz w:val="24"/>
          <w:szCs w:val="24"/>
        </w:rPr>
        <w:t xml:space="preserve">. I have also </w:t>
      </w:r>
      <w:r w:rsidR="00F604CB">
        <w:rPr>
          <w:sz w:val="24"/>
          <w:szCs w:val="24"/>
        </w:rPr>
        <w:lastRenderedPageBreak/>
        <w:t xml:space="preserve">explained </w:t>
      </w:r>
      <w:r w:rsidR="00454E69">
        <w:rPr>
          <w:sz w:val="24"/>
          <w:szCs w:val="24"/>
        </w:rPr>
        <w:t xml:space="preserve">how and </w:t>
      </w:r>
      <w:r w:rsidR="00F604CB">
        <w:rPr>
          <w:sz w:val="24"/>
          <w:szCs w:val="24"/>
        </w:rPr>
        <w:t xml:space="preserve">why </w:t>
      </w:r>
      <w:r w:rsidR="00952D53">
        <w:rPr>
          <w:sz w:val="24"/>
          <w:szCs w:val="24"/>
        </w:rPr>
        <w:t xml:space="preserve">actors’ </w:t>
      </w:r>
      <w:r w:rsidR="00F604CB">
        <w:rPr>
          <w:sz w:val="24"/>
          <w:szCs w:val="24"/>
        </w:rPr>
        <w:t xml:space="preserve">mockeries of childhood in humorous entertainment </w:t>
      </w:r>
      <w:r w:rsidR="00190FD4">
        <w:rPr>
          <w:sz w:val="24"/>
          <w:szCs w:val="24"/>
        </w:rPr>
        <w:t xml:space="preserve">deceive child and adult </w:t>
      </w:r>
      <w:r w:rsidR="00952D53">
        <w:rPr>
          <w:sz w:val="24"/>
          <w:szCs w:val="24"/>
        </w:rPr>
        <w:t>spectators</w:t>
      </w:r>
      <w:r w:rsidR="00190FD4">
        <w:rPr>
          <w:sz w:val="24"/>
          <w:szCs w:val="24"/>
        </w:rPr>
        <w:t xml:space="preserve"> surreptitiously</w:t>
      </w:r>
      <w:r w:rsidR="00B36DDD">
        <w:rPr>
          <w:sz w:val="24"/>
          <w:szCs w:val="24"/>
        </w:rPr>
        <w:t>,</w:t>
      </w:r>
      <w:r w:rsidR="00952D53">
        <w:rPr>
          <w:sz w:val="24"/>
          <w:szCs w:val="24"/>
        </w:rPr>
        <w:t xml:space="preserve"> </w:t>
      </w:r>
      <w:r w:rsidR="00F604CB">
        <w:rPr>
          <w:sz w:val="24"/>
          <w:szCs w:val="24"/>
        </w:rPr>
        <w:t xml:space="preserve">based on </w:t>
      </w:r>
      <w:r w:rsidR="00FA4119">
        <w:rPr>
          <w:sz w:val="24"/>
          <w:szCs w:val="24"/>
        </w:rPr>
        <w:t xml:space="preserve">how </w:t>
      </w:r>
      <w:r w:rsidR="00190FD4">
        <w:rPr>
          <w:sz w:val="24"/>
          <w:szCs w:val="24"/>
        </w:rPr>
        <w:t>children</w:t>
      </w:r>
      <w:r w:rsidR="00FA4119">
        <w:rPr>
          <w:sz w:val="24"/>
          <w:szCs w:val="24"/>
        </w:rPr>
        <w:t xml:space="preserve"> i</w:t>
      </w:r>
      <w:r w:rsidR="00190FD4">
        <w:rPr>
          <w:sz w:val="24"/>
          <w:szCs w:val="24"/>
        </w:rPr>
        <w:t>nterpret</w:t>
      </w:r>
      <w:r w:rsidR="00F604CB">
        <w:rPr>
          <w:sz w:val="24"/>
          <w:szCs w:val="24"/>
        </w:rPr>
        <w:t xml:space="preserve"> </w:t>
      </w:r>
      <w:r w:rsidR="00190FD4">
        <w:rPr>
          <w:sz w:val="24"/>
          <w:szCs w:val="24"/>
        </w:rPr>
        <w:t>humo</w:t>
      </w:r>
      <w:r w:rsidR="00B36DDD">
        <w:rPr>
          <w:sz w:val="24"/>
          <w:szCs w:val="24"/>
        </w:rPr>
        <w:t>u</w:t>
      </w:r>
      <w:r w:rsidR="00190FD4">
        <w:rPr>
          <w:sz w:val="24"/>
          <w:szCs w:val="24"/>
        </w:rPr>
        <w:t>r and</w:t>
      </w:r>
      <w:r w:rsidR="00FA4119">
        <w:rPr>
          <w:sz w:val="24"/>
          <w:szCs w:val="24"/>
        </w:rPr>
        <w:t xml:space="preserve"> evaluate</w:t>
      </w:r>
      <w:r w:rsidR="00190FD4">
        <w:rPr>
          <w:sz w:val="24"/>
          <w:szCs w:val="24"/>
        </w:rPr>
        <w:t xml:space="preserve"> </w:t>
      </w:r>
      <w:r w:rsidR="00F604CB">
        <w:rPr>
          <w:sz w:val="24"/>
          <w:szCs w:val="24"/>
        </w:rPr>
        <w:t>actors’ bodies on stage and screen (Klein</w:t>
      </w:r>
      <w:r w:rsidR="00B36DDD">
        <w:rPr>
          <w:sz w:val="24"/>
          <w:szCs w:val="24"/>
        </w:rPr>
        <w:t>,</w:t>
      </w:r>
      <w:r w:rsidR="00F604CB">
        <w:rPr>
          <w:sz w:val="24"/>
          <w:szCs w:val="24"/>
        </w:rPr>
        <w:t xml:space="preserve"> 2010).</w:t>
      </w:r>
    </w:p>
    <w:p w:rsidR="00E25845" w:rsidRDefault="00E25845">
      <w:pPr>
        <w:spacing w:line="360" w:lineRule="auto"/>
        <w:rPr>
          <w:sz w:val="24"/>
          <w:szCs w:val="24"/>
        </w:rPr>
      </w:pPr>
    </w:p>
    <w:p w:rsidR="00E25845" w:rsidRPr="0054527A" w:rsidRDefault="00E25845">
      <w:pPr>
        <w:spacing w:line="360" w:lineRule="auto"/>
        <w:rPr>
          <w:sz w:val="28"/>
          <w:szCs w:val="24"/>
        </w:rPr>
      </w:pPr>
      <w:r w:rsidRPr="0054527A">
        <w:rPr>
          <w:sz w:val="28"/>
          <w:szCs w:val="24"/>
        </w:rPr>
        <w:t>Procedures</w:t>
      </w:r>
    </w:p>
    <w:p w:rsidR="00FC2938" w:rsidRDefault="00FC2938">
      <w:pPr>
        <w:spacing w:line="360" w:lineRule="auto"/>
        <w:rPr>
          <w:sz w:val="24"/>
          <w:szCs w:val="24"/>
        </w:rPr>
      </w:pPr>
      <w:r>
        <w:rPr>
          <w:sz w:val="24"/>
          <w:szCs w:val="24"/>
        </w:rPr>
        <w:t>A</w:t>
      </w:r>
      <w:r w:rsidR="00E25845">
        <w:rPr>
          <w:sz w:val="24"/>
          <w:szCs w:val="24"/>
        </w:rPr>
        <w:t xml:space="preserve"> description of basic procedures is necessary to contextualise this work. Before</w:t>
      </w:r>
      <w:r>
        <w:rPr>
          <w:sz w:val="24"/>
          <w:szCs w:val="24"/>
        </w:rPr>
        <w:t xml:space="preserve"> the children</w:t>
      </w:r>
      <w:r w:rsidR="00E25845">
        <w:rPr>
          <w:sz w:val="24"/>
          <w:szCs w:val="24"/>
        </w:rPr>
        <w:t xml:space="preserve"> attend</w:t>
      </w:r>
      <w:r>
        <w:rPr>
          <w:sz w:val="24"/>
          <w:szCs w:val="24"/>
        </w:rPr>
        <w:t xml:space="preserve"> the theatrical production</w:t>
      </w:r>
      <w:r w:rsidR="00E25845">
        <w:rPr>
          <w:sz w:val="24"/>
          <w:szCs w:val="24"/>
        </w:rPr>
        <w:t>, teachers are asked not to use study guides to assure that all responses come from performances only and not from any educational preparation. Children are bussed from their schools to attend weekday matinees of productions performed by university students in a large proscenium auditorium on campus. Participating children in each study, whose parents have signed permissions, are seated with their classmates in the centr</w:t>
      </w:r>
      <w:r w:rsidR="000D6DC3">
        <w:rPr>
          <w:sz w:val="24"/>
          <w:szCs w:val="24"/>
        </w:rPr>
        <w:t>e</w:t>
      </w:r>
      <w:r w:rsidR="00E25845">
        <w:rPr>
          <w:sz w:val="24"/>
          <w:szCs w:val="24"/>
        </w:rPr>
        <w:t xml:space="preserve"> front orchestra with the youngest </w:t>
      </w:r>
      <w:r>
        <w:rPr>
          <w:sz w:val="24"/>
          <w:szCs w:val="24"/>
        </w:rPr>
        <w:t>class groups</w:t>
      </w:r>
      <w:r w:rsidR="00E25845">
        <w:rPr>
          <w:sz w:val="24"/>
          <w:szCs w:val="24"/>
        </w:rPr>
        <w:t xml:space="preserve"> in front and successively older </w:t>
      </w:r>
      <w:r>
        <w:rPr>
          <w:sz w:val="24"/>
          <w:szCs w:val="24"/>
        </w:rPr>
        <w:t>class groups</w:t>
      </w:r>
      <w:r w:rsidR="00E25845">
        <w:rPr>
          <w:sz w:val="24"/>
          <w:szCs w:val="24"/>
        </w:rPr>
        <w:t xml:space="preserve"> behind. </w:t>
      </w:r>
    </w:p>
    <w:p w:rsidR="00FC2938" w:rsidRDefault="00FC2938">
      <w:pPr>
        <w:spacing w:line="360" w:lineRule="auto"/>
        <w:rPr>
          <w:sz w:val="24"/>
          <w:szCs w:val="24"/>
        </w:rPr>
      </w:pPr>
    </w:p>
    <w:p w:rsidR="00E25845" w:rsidRDefault="00E25845">
      <w:pPr>
        <w:spacing w:line="360" w:lineRule="auto"/>
        <w:rPr>
          <w:sz w:val="24"/>
          <w:szCs w:val="24"/>
        </w:rPr>
      </w:pPr>
      <w:r>
        <w:rPr>
          <w:sz w:val="24"/>
          <w:szCs w:val="24"/>
        </w:rPr>
        <w:t xml:space="preserve">One day after attendance, </w:t>
      </w:r>
      <w:r w:rsidR="00185DA4">
        <w:rPr>
          <w:sz w:val="24"/>
          <w:szCs w:val="24"/>
        </w:rPr>
        <w:t xml:space="preserve">fifteen </w:t>
      </w:r>
      <w:r>
        <w:rPr>
          <w:sz w:val="24"/>
          <w:szCs w:val="24"/>
        </w:rPr>
        <w:t>minute</w:t>
      </w:r>
      <w:r w:rsidR="00185DA4">
        <w:rPr>
          <w:sz w:val="24"/>
          <w:szCs w:val="24"/>
        </w:rPr>
        <w:t xml:space="preserve"> interviews (</w:t>
      </w:r>
      <w:r>
        <w:rPr>
          <w:sz w:val="24"/>
          <w:szCs w:val="24"/>
        </w:rPr>
        <w:t>as limited by the school district</w:t>
      </w:r>
      <w:r w:rsidR="00185DA4">
        <w:rPr>
          <w:sz w:val="24"/>
          <w:szCs w:val="24"/>
        </w:rPr>
        <w:t>)</w:t>
      </w:r>
      <w:r>
        <w:rPr>
          <w:sz w:val="24"/>
          <w:szCs w:val="24"/>
        </w:rPr>
        <w:t xml:space="preserve"> are conducted and audio-recorded with individual children in quiet spaces at </w:t>
      </w:r>
      <w:r w:rsidR="00185DA4">
        <w:rPr>
          <w:sz w:val="24"/>
          <w:szCs w:val="24"/>
        </w:rPr>
        <w:t>their</w:t>
      </w:r>
      <w:r>
        <w:rPr>
          <w:sz w:val="24"/>
          <w:szCs w:val="24"/>
        </w:rPr>
        <w:t xml:space="preserve"> schools. </w:t>
      </w:r>
      <w:r w:rsidR="00B8478D">
        <w:rPr>
          <w:sz w:val="24"/>
          <w:szCs w:val="24"/>
        </w:rPr>
        <w:t xml:space="preserve">Interviewers include </w:t>
      </w:r>
      <w:r w:rsidR="00F46FD8">
        <w:rPr>
          <w:sz w:val="24"/>
          <w:szCs w:val="24"/>
        </w:rPr>
        <w:t>undergraduate and graduate students who have been trained in protocols</w:t>
      </w:r>
      <w:r w:rsidR="00185DA4">
        <w:rPr>
          <w:sz w:val="24"/>
          <w:szCs w:val="24"/>
        </w:rPr>
        <w:t>,</w:t>
      </w:r>
      <w:r w:rsidR="00F46FD8">
        <w:rPr>
          <w:sz w:val="24"/>
          <w:szCs w:val="24"/>
        </w:rPr>
        <w:t xml:space="preserve"> as well as </w:t>
      </w:r>
      <w:r w:rsidR="00B8478D">
        <w:rPr>
          <w:sz w:val="24"/>
          <w:szCs w:val="24"/>
        </w:rPr>
        <w:t xml:space="preserve">myself. </w:t>
      </w:r>
      <w:r>
        <w:rPr>
          <w:sz w:val="24"/>
          <w:szCs w:val="24"/>
        </w:rPr>
        <w:t>Interviewing individuals, rather than pairs or small groups, frees children from answering questions based on peer pressures (</w:t>
      </w:r>
      <w:r w:rsidR="00185DA4" w:rsidRPr="00185DA4">
        <w:rPr>
          <w:strike/>
          <w:sz w:val="24"/>
          <w:szCs w:val="24"/>
        </w:rPr>
        <w:t>cf.</w:t>
      </w:r>
      <w:r w:rsidR="00185DA4">
        <w:rPr>
          <w:sz w:val="24"/>
          <w:szCs w:val="24"/>
        </w:rPr>
        <w:t xml:space="preserve"> </w:t>
      </w:r>
      <w:r>
        <w:rPr>
          <w:sz w:val="24"/>
          <w:szCs w:val="24"/>
        </w:rPr>
        <w:t>Saldaña 1996</w:t>
      </w:r>
      <w:r w:rsidR="00A50386">
        <w:rPr>
          <w:sz w:val="24"/>
          <w:szCs w:val="24"/>
        </w:rPr>
        <w:t>:</w:t>
      </w:r>
      <w:r>
        <w:rPr>
          <w:sz w:val="24"/>
          <w:szCs w:val="24"/>
        </w:rPr>
        <w:t xml:space="preserve">68). One-day delayed recall also evokes those most salient images and conceptual ideas that remain in </w:t>
      </w:r>
      <w:r w:rsidR="00185DA4">
        <w:rPr>
          <w:sz w:val="24"/>
          <w:szCs w:val="24"/>
        </w:rPr>
        <w:t xml:space="preserve">the </w:t>
      </w:r>
      <w:r>
        <w:rPr>
          <w:sz w:val="24"/>
          <w:szCs w:val="24"/>
        </w:rPr>
        <w:t>short-term memories</w:t>
      </w:r>
      <w:r w:rsidR="00185DA4">
        <w:rPr>
          <w:sz w:val="24"/>
          <w:szCs w:val="24"/>
        </w:rPr>
        <w:t xml:space="preserve"> of young people</w:t>
      </w:r>
      <w:r>
        <w:rPr>
          <w:sz w:val="24"/>
          <w:szCs w:val="24"/>
        </w:rPr>
        <w:t>.</w:t>
      </w:r>
    </w:p>
    <w:p w:rsidR="00185DA4" w:rsidRDefault="00185DA4" w:rsidP="005F1612">
      <w:pPr>
        <w:spacing w:line="360" w:lineRule="auto"/>
        <w:rPr>
          <w:sz w:val="24"/>
          <w:szCs w:val="24"/>
        </w:rPr>
      </w:pPr>
    </w:p>
    <w:p w:rsidR="0048081F" w:rsidRDefault="005F1612" w:rsidP="005F1612">
      <w:pPr>
        <w:spacing w:line="360" w:lineRule="auto"/>
        <w:rPr>
          <w:sz w:val="24"/>
          <w:szCs w:val="24"/>
        </w:rPr>
      </w:pPr>
      <w:r>
        <w:rPr>
          <w:sz w:val="24"/>
          <w:szCs w:val="24"/>
        </w:rPr>
        <w:t>After transcribing interviews, responses to all questions are analysed and coded by myself and two independent evaluators to assure at least 85</w:t>
      </w:r>
      <w:r w:rsidR="0048081F">
        <w:rPr>
          <w:sz w:val="24"/>
          <w:szCs w:val="24"/>
        </w:rPr>
        <w:t xml:space="preserve"> per cent</w:t>
      </w:r>
      <w:r>
        <w:rPr>
          <w:sz w:val="24"/>
          <w:szCs w:val="24"/>
        </w:rPr>
        <w:t xml:space="preserve"> reliability among three interpreters. Data are coded in both qualitative and quantitative ways based on respective measures. Likert-scale measures are assigned high to low numbers or zero for ‘don’t know.’ For instance, understanding is coded as (4) hard, (3) sort of hard, (2) sort of easy, and (1) easy. </w:t>
      </w:r>
    </w:p>
    <w:p w:rsidR="0048081F" w:rsidRDefault="0048081F" w:rsidP="005F1612">
      <w:pPr>
        <w:spacing w:line="360" w:lineRule="auto"/>
        <w:rPr>
          <w:sz w:val="24"/>
          <w:szCs w:val="24"/>
        </w:rPr>
      </w:pPr>
    </w:p>
    <w:p w:rsidR="005F1612" w:rsidRDefault="005F1612" w:rsidP="005F1612">
      <w:pPr>
        <w:spacing w:line="360" w:lineRule="auto"/>
        <w:rPr>
          <w:sz w:val="24"/>
          <w:szCs w:val="24"/>
        </w:rPr>
      </w:pPr>
      <w:r>
        <w:rPr>
          <w:sz w:val="24"/>
          <w:szCs w:val="24"/>
        </w:rPr>
        <w:t xml:space="preserve">Responses to open-ended questions are analysed repeatedly for emerging patterns of concrete to abstract categories before assigning ordinal numbers to each sub-category by the presence (1) or </w:t>
      </w:r>
      <w:r>
        <w:rPr>
          <w:sz w:val="24"/>
          <w:szCs w:val="24"/>
        </w:rPr>
        <w:lastRenderedPageBreak/>
        <w:t>absence (0) of specific variables. In other words, translating qualitative ideas into quantitative variables provides descriptive frequencies of responses for respective questions. Using statistical software, frequencies, ch</w:t>
      </w:r>
      <w:r w:rsidR="0048081F">
        <w:rPr>
          <w:sz w:val="24"/>
          <w:szCs w:val="24"/>
        </w:rPr>
        <w:t>i-squares, Pearson correlations</w:t>
      </w:r>
      <w:r>
        <w:rPr>
          <w:sz w:val="24"/>
          <w:szCs w:val="24"/>
        </w:rPr>
        <w:t xml:space="preserve"> and one-way analyses of variances (ANOVAs) are tabulated to interpret descriptive</w:t>
      </w:r>
      <w:r w:rsidR="0048081F">
        <w:rPr>
          <w:sz w:val="24"/>
          <w:szCs w:val="24"/>
        </w:rPr>
        <w:t xml:space="preserve"> means, relationships</w:t>
      </w:r>
      <w:r>
        <w:rPr>
          <w:sz w:val="24"/>
          <w:szCs w:val="24"/>
        </w:rPr>
        <w:t xml:space="preserve"> and age and gender variations. </w:t>
      </w:r>
      <w:r w:rsidRPr="0048081F">
        <w:rPr>
          <w:sz w:val="24"/>
          <w:szCs w:val="24"/>
          <w:highlight w:val="yellow"/>
        </w:rPr>
        <w:t xml:space="preserve">Further details regarding coding and data analyses are available in respective technical reports for each study through the Education Resources Information Center at </w:t>
      </w:r>
      <w:hyperlink r:id="rId8" w:history="1">
        <w:r w:rsidRPr="0048081F">
          <w:rPr>
            <w:rStyle w:val="SYSHYPERTEXT"/>
            <w:sz w:val="24"/>
            <w:szCs w:val="24"/>
            <w:highlight w:val="yellow"/>
          </w:rPr>
          <w:t>www.eric.ed.gov</w:t>
        </w:r>
      </w:hyperlink>
      <w:r w:rsidRPr="0048081F">
        <w:rPr>
          <w:sz w:val="24"/>
          <w:szCs w:val="24"/>
          <w:highlight w:val="yellow"/>
        </w:rPr>
        <w:t>.</w:t>
      </w:r>
    </w:p>
    <w:p w:rsidR="00DE2DC6" w:rsidRDefault="00DE2DC6">
      <w:pPr>
        <w:spacing w:line="360" w:lineRule="auto"/>
        <w:rPr>
          <w:sz w:val="24"/>
          <w:szCs w:val="24"/>
        </w:rPr>
      </w:pPr>
    </w:p>
    <w:p w:rsidR="00E25845" w:rsidRPr="0054527A" w:rsidRDefault="00E25845">
      <w:pPr>
        <w:spacing w:line="360" w:lineRule="auto"/>
        <w:rPr>
          <w:sz w:val="28"/>
          <w:szCs w:val="24"/>
        </w:rPr>
      </w:pPr>
      <w:r w:rsidRPr="0054527A">
        <w:rPr>
          <w:sz w:val="28"/>
          <w:szCs w:val="24"/>
        </w:rPr>
        <w:t>Rating enjoyment, understanding, and motivation</w:t>
      </w:r>
    </w:p>
    <w:p w:rsidR="00E25845" w:rsidRDefault="00E25845">
      <w:pPr>
        <w:spacing w:line="360" w:lineRule="auto"/>
        <w:rPr>
          <w:sz w:val="24"/>
          <w:szCs w:val="24"/>
        </w:rPr>
      </w:pPr>
      <w:r>
        <w:rPr>
          <w:sz w:val="24"/>
          <w:szCs w:val="24"/>
        </w:rPr>
        <w:t xml:space="preserve">After obtaining a child’s verbal assent to be interviewed and audio-recorded, the interviewer first stresses that ‘When people see plays, they have lots of different ideas and feelings about the story and the way it was done. So I’d like to know what </w:t>
      </w:r>
      <w:r>
        <w:rPr>
          <w:i/>
          <w:iCs/>
          <w:sz w:val="24"/>
          <w:szCs w:val="24"/>
        </w:rPr>
        <w:t>you</w:t>
      </w:r>
      <w:r>
        <w:rPr>
          <w:sz w:val="24"/>
          <w:szCs w:val="24"/>
        </w:rPr>
        <w:t xml:space="preserve"> think and feel about the play you saw yesterday.’ To rate general enjoyment or appreciation, we ask ‘Do you think (the same) graders in another city would like this play a lot, a little, or not at all?’ Few children are willing to admit ‘not at all,’ but asking how much their peers may have enjoyed the play lessens the social desirability factor to some extent. </w:t>
      </w:r>
      <w:r w:rsidR="00692E6E" w:rsidRPr="00954E51">
        <w:rPr>
          <w:strike/>
          <w:sz w:val="24"/>
          <w:szCs w:val="24"/>
        </w:rPr>
        <w:t>Six</w:t>
      </w:r>
      <w:r w:rsidR="006B1E35">
        <w:rPr>
          <w:sz w:val="24"/>
          <w:szCs w:val="24"/>
        </w:rPr>
        <w:t xml:space="preserve"> </w:t>
      </w:r>
      <w:r w:rsidR="00954E51">
        <w:rPr>
          <w:sz w:val="24"/>
          <w:szCs w:val="24"/>
        </w:rPr>
        <w:t xml:space="preserve">6 </w:t>
      </w:r>
      <w:r w:rsidR="006B1E35">
        <w:rPr>
          <w:sz w:val="24"/>
          <w:szCs w:val="24"/>
        </w:rPr>
        <w:t xml:space="preserve">to </w:t>
      </w:r>
      <w:r w:rsidR="00954E51">
        <w:rPr>
          <w:sz w:val="24"/>
          <w:szCs w:val="24"/>
        </w:rPr>
        <w:t>8</w:t>
      </w:r>
      <w:r w:rsidR="006B1E35">
        <w:rPr>
          <w:sz w:val="24"/>
          <w:szCs w:val="24"/>
        </w:rPr>
        <w:t xml:space="preserve"> year olds a</w:t>
      </w:r>
      <w:r>
        <w:rPr>
          <w:sz w:val="24"/>
          <w:szCs w:val="24"/>
        </w:rPr>
        <w:t xml:space="preserve">re more likely to report high enjoyment than </w:t>
      </w:r>
      <w:r w:rsidR="00954E51">
        <w:rPr>
          <w:sz w:val="24"/>
          <w:szCs w:val="24"/>
        </w:rPr>
        <w:t xml:space="preserve">9 </w:t>
      </w:r>
      <w:r w:rsidR="006B1E35">
        <w:rPr>
          <w:sz w:val="24"/>
          <w:szCs w:val="24"/>
        </w:rPr>
        <w:t xml:space="preserve">to </w:t>
      </w:r>
      <w:r w:rsidR="00954E51">
        <w:rPr>
          <w:sz w:val="24"/>
          <w:szCs w:val="24"/>
        </w:rPr>
        <w:t>12</w:t>
      </w:r>
      <w:r w:rsidR="006B1E35">
        <w:rPr>
          <w:sz w:val="24"/>
          <w:szCs w:val="24"/>
        </w:rPr>
        <w:t xml:space="preserve"> year olds</w:t>
      </w:r>
      <w:r>
        <w:rPr>
          <w:sz w:val="24"/>
          <w:szCs w:val="24"/>
        </w:rPr>
        <w:t>, especially when attendance at theatre offers them a novel experience not provided by their parents.</w:t>
      </w:r>
    </w:p>
    <w:p w:rsidR="00954E51" w:rsidRDefault="00954E51">
      <w:pPr>
        <w:spacing w:line="360" w:lineRule="auto"/>
        <w:rPr>
          <w:sz w:val="24"/>
          <w:szCs w:val="24"/>
        </w:rPr>
      </w:pPr>
    </w:p>
    <w:p w:rsidR="00BF52D1" w:rsidRDefault="00E25845" w:rsidP="00954E51">
      <w:pPr>
        <w:spacing w:line="360" w:lineRule="auto"/>
        <w:rPr>
          <w:sz w:val="24"/>
          <w:szCs w:val="24"/>
        </w:rPr>
      </w:pPr>
      <w:r>
        <w:rPr>
          <w:sz w:val="24"/>
          <w:szCs w:val="24"/>
        </w:rPr>
        <w:t xml:space="preserve">To rate general comprehension, we ask ‘Was this play easy or hard to understand?’ and if both, then ‘Was it real or sort of (easy or hard)?’ followed by ‘What made it (answer) to understand?’ Plays intended for </w:t>
      </w:r>
      <w:r w:rsidR="006B1E35">
        <w:rPr>
          <w:sz w:val="24"/>
          <w:szCs w:val="24"/>
        </w:rPr>
        <w:t xml:space="preserve">6 to 8 year olds </w:t>
      </w:r>
      <w:r>
        <w:rPr>
          <w:sz w:val="24"/>
          <w:szCs w:val="24"/>
        </w:rPr>
        <w:t xml:space="preserve">have been rated on the ‘easy’ end, whilst </w:t>
      </w:r>
      <w:r w:rsidR="006B1E35">
        <w:rPr>
          <w:sz w:val="24"/>
          <w:szCs w:val="24"/>
        </w:rPr>
        <w:t xml:space="preserve">plays for 9 to 12 year olds </w:t>
      </w:r>
      <w:r>
        <w:rPr>
          <w:sz w:val="24"/>
          <w:szCs w:val="24"/>
        </w:rPr>
        <w:t>have garnered more mixed ratings. Children tend to rate plays easier to understand when they recall more visual and especially verbal cues and when they make more psychological infere</w:t>
      </w:r>
      <w:r w:rsidR="007F648E">
        <w:rPr>
          <w:sz w:val="24"/>
          <w:szCs w:val="24"/>
        </w:rPr>
        <w:t>nces from implicit information.</w:t>
      </w:r>
    </w:p>
    <w:p w:rsidR="0096427F" w:rsidRDefault="0096427F" w:rsidP="00954E51">
      <w:pPr>
        <w:spacing w:line="360" w:lineRule="auto"/>
        <w:rPr>
          <w:sz w:val="24"/>
          <w:szCs w:val="24"/>
        </w:rPr>
      </w:pPr>
    </w:p>
    <w:p w:rsidR="007F1F63" w:rsidRDefault="00E25845" w:rsidP="0096427F">
      <w:pPr>
        <w:spacing w:line="360" w:lineRule="auto"/>
        <w:rPr>
          <w:sz w:val="24"/>
          <w:szCs w:val="24"/>
        </w:rPr>
      </w:pPr>
      <w:r w:rsidRPr="0096427F">
        <w:rPr>
          <w:strike/>
          <w:sz w:val="24"/>
          <w:szCs w:val="24"/>
        </w:rPr>
        <w:t>Plays a</w:t>
      </w:r>
      <w:r w:rsidR="0096427F">
        <w:rPr>
          <w:strike/>
          <w:sz w:val="24"/>
          <w:szCs w:val="24"/>
        </w:rPr>
        <w:t>re reportedly blamed for being</w:t>
      </w:r>
      <w:r w:rsidR="0096427F">
        <w:rPr>
          <w:sz w:val="24"/>
          <w:szCs w:val="24"/>
        </w:rPr>
        <w:t xml:space="preserve"> Children found plays </w:t>
      </w:r>
      <w:r>
        <w:rPr>
          <w:sz w:val="24"/>
          <w:szCs w:val="24"/>
        </w:rPr>
        <w:t>‘hard’ to understand for three main reasons</w:t>
      </w:r>
      <w:r w:rsidR="00F946AA">
        <w:rPr>
          <w:sz w:val="24"/>
          <w:szCs w:val="24"/>
        </w:rPr>
        <w:t xml:space="preserve">. </w:t>
      </w:r>
      <w:r w:rsidR="0096427F">
        <w:rPr>
          <w:sz w:val="24"/>
          <w:szCs w:val="24"/>
        </w:rPr>
        <w:t xml:space="preserve">The first was where </w:t>
      </w:r>
      <w:r w:rsidR="00F946AA">
        <w:rPr>
          <w:sz w:val="24"/>
          <w:szCs w:val="24"/>
        </w:rPr>
        <w:t xml:space="preserve">not knowing </w:t>
      </w:r>
      <w:r w:rsidR="0096427F">
        <w:rPr>
          <w:sz w:val="24"/>
          <w:szCs w:val="24"/>
        </w:rPr>
        <w:t>the stories, events, characters</w:t>
      </w:r>
      <w:r>
        <w:rPr>
          <w:sz w:val="24"/>
          <w:szCs w:val="24"/>
        </w:rPr>
        <w:t xml:space="preserve"> and vocabulary</w:t>
      </w:r>
      <w:r w:rsidR="00F946AA">
        <w:rPr>
          <w:sz w:val="24"/>
          <w:szCs w:val="24"/>
        </w:rPr>
        <w:t xml:space="preserve"> in advance create</w:t>
      </w:r>
      <w:r w:rsidR="0096427F">
        <w:rPr>
          <w:sz w:val="24"/>
          <w:szCs w:val="24"/>
        </w:rPr>
        <w:t>d</w:t>
      </w:r>
      <w:r w:rsidR="00F946AA">
        <w:rPr>
          <w:sz w:val="24"/>
          <w:szCs w:val="24"/>
        </w:rPr>
        <w:t xml:space="preserve"> anxiety. When unpredictable events turn out other than expected, a natural feeling of surprise </w:t>
      </w:r>
      <w:r w:rsidR="0096427F">
        <w:rPr>
          <w:sz w:val="24"/>
          <w:szCs w:val="24"/>
        </w:rPr>
        <w:t>is</w:t>
      </w:r>
      <w:r w:rsidR="00F946AA">
        <w:rPr>
          <w:sz w:val="24"/>
          <w:szCs w:val="24"/>
        </w:rPr>
        <w:t xml:space="preserve"> translated into an uncomfortable sense of confusion. </w:t>
      </w:r>
      <w:r w:rsidR="0096427F">
        <w:rPr>
          <w:sz w:val="24"/>
          <w:szCs w:val="24"/>
        </w:rPr>
        <w:t>Secondly,</w:t>
      </w:r>
      <w:r w:rsidR="00F946AA">
        <w:rPr>
          <w:sz w:val="24"/>
          <w:szCs w:val="24"/>
        </w:rPr>
        <w:t xml:space="preserve"> </w:t>
      </w:r>
      <w:r>
        <w:rPr>
          <w:sz w:val="24"/>
          <w:szCs w:val="24"/>
        </w:rPr>
        <w:t xml:space="preserve">unrealistic </w:t>
      </w:r>
      <w:r>
        <w:rPr>
          <w:sz w:val="24"/>
          <w:szCs w:val="24"/>
        </w:rPr>
        <w:lastRenderedPageBreak/>
        <w:t>objects</w:t>
      </w:r>
      <w:r w:rsidR="00F946AA">
        <w:rPr>
          <w:sz w:val="24"/>
          <w:szCs w:val="24"/>
        </w:rPr>
        <w:t xml:space="preserve"> and actions, such as painting a canvas without </w:t>
      </w:r>
      <w:r w:rsidR="00A73680">
        <w:rPr>
          <w:sz w:val="24"/>
          <w:szCs w:val="24"/>
        </w:rPr>
        <w:t xml:space="preserve">using </w:t>
      </w:r>
      <w:r w:rsidR="00F946AA">
        <w:rPr>
          <w:sz w:val="24"/>
          <w:szCs w:val="24"/>
        </w:rPr>
        <w:t xml:space="preserve">actual paint, befuddles literal thinkers who expect </w:t>
      </w:r>
      <w:r w:rsidR="00C75B8A">
        <w:rPr>
          <w:sz w:val="24"/>
          <w:szCs w:val="24"/>
        </w:rPr>
        <w:t xml:space="preserve">all </w:t>
      </w:r>
      <w:r w:rsidR="00F946AA">
        <w:rPr>
          <w:sz w:val="24"/>
          <w:szCs w:val="24"/>
        </w:rPr>
        <w:t xml:space="preserve">physical realities </w:t>
      </w:r>
      <w:r w:rsidR="00C75B8A">
        <w:rPr>
          <w:sz w:val="24"/>
          <w:szCs w:val="24"/>
        </w:rPr>
        <w:t xml:space="preserve">to be </w:t>
      </w:r>
      <w:r w:rsidR="00B266D4">
        <w:rPr>
          <w:sz w:val="24"/>
          <w:szCs w:val="24"/>
        </w:rPr>
        <w:t>visuali</w:t>
      </w:r>
      <w:r w:rsidR="00221CB7">
        <w:rPr>
          <w:sz w:val="24"/>
          <w:szCs w:val="24"/>
        </w:rPr>
        <w:t>s</w:t>
      </w:r>
      <w:r w:rsidR="00B266D4">
        <w:rPr>
          <w:sz w:val="24"/>
          <w:szCs w:val="24"/>
        </w:rPr>
        <w:t xml:space="preserve">ed </w:t>
      </w:r>
      <w:r w:rsidR="00F946AA">
        <w:rPr>
          <w:sz w:val="24"/>
          <w:szCs w:val="24"/>
        </w:rPr>
        <w:t xml:space="preserve">on stage. </w:t>
      </w:r>
      <w:r w:rsidR="00C75B8A">
        <w:rPr>
          <w:sz w:val="24"/>
          <w:szCs w:val="24"/>
        </w:rPr>
        <w:t xml:space="preserve">When employing minimalist scenery, such as one large box </w:t>
      </w:r>
      <w:r w:rsidR="00E01369">
        <w:rPr>
          <w:sz w:val="24"/>
          <w:szCs w:val="24"/>
        </w:rPr>
        <w:t xml:space="preserve">to </w:t>
      </w:r>
      <w:r w:rsidR="00C75B8A">
        <w:rPr>
          <w:sz w:val="24"/>
          <w:szCs w:val="24"/>
        </w:rPr>
        <w:t xml:space="preserve">represent a home and a school, children may know when locales change by actors’ movements but still feel annoyed </w:t>
      </w:r>
      <w:r w:rsidR="007F1F63">
        <w:rPr>
          <w:sz w:val="24"/>
          <w:szCs w:val="24"/>
        </w:rPr>
        <w:t xml:space="preserve">when settings do not materially </w:t>
      </w:r>
      <w:r w:rsidR="00B266D4">
        <w:rPr>
          <w:sz w:val="24"/>
          <w:szCs w:val="24"/>
        </w:rPr>
        <w:t>different</w:t>
      </w:r>
      <w:r w:rsidR="007F1F63">
        <w:rPr>
          <w:sz w:val="24"/>
          <w:szCs w:val="24"/>
        </w:rPr>
        <w:t>iate between separate fictional locations</w:t>
      </w:r>
      <w:r w:rsidR="0071236C">
        <w:rPr>
          <w:sz w:val="24"/>
          <w:szCs w:val="24"/>
        </w:rPr>
        <w:t>.</w:t>
      </w:r>
    </w:p>
    <w:p w:rsidR="007F1F63" w:rsidRDefault="007F1F63" w:rsidP="0096427F">
      <w:pPr>
        <w:spacing w:line="360" w:lineRule="auto"/>
        <w:rPr>
          <w:sz w:val="24"/>
          <w:szCs w:val="24"/>
        </w:rPr>
      </w:pPr>
    </w:p>
    <w:p w:rsidR="00F81FE3" w:rsidRDefault="0071236C" w:rsidP="0096427F">
      <w:pPr>
        <w:spacing w:line="360" w:lineRule="auto"/>
        <w:rPr>
          <w:sz w:val="24"/>
          <w:szCs w:val="24"/>
        </w:rPr>
      </w:pPr>
      <w:r>
        <w:rPr>
          <w:sz w:val="24"/>
          <w:szCs w:val="24"/>
        </w:rPr>
        <w:t>Th</w:t>
      </w:r>
      <w:r w:rsidR="007F1F63">
        <w:rPr>
          <w:sz w:val="24"/>
          <w:szCs w:val="24"/>
        </w:rPr>
        <w:t>irdly</w:t>
      </w:r>
      <w:r>
        <w:rPr>
          <w:sz w:val="24"/>
          <w:szCs w:val="24"/>
        </w:rPr>
        <w:t>, children often report confusion when they want to know</w:t>
      </w:r>
      <w:r w:rsidR="0069025F">
        <w:rPr>
          <w:sz w:val="24"/>
          <w:szCs w:val="24"/>
        </w:rPr>
        <w:t xml:space="preserve"> particular </w:t>
      </w:r>
      <w:r>
        <w:rPr>
          <w:sz w:val="24"/>
          <w:szCs w:val="24"/>
        </w:rPr>
        <w:t xml:space="preserve">reasons </w:t>
      </w:r>
      <w:r w:rsidR="0069025F">
        <w:rPr>
          <w:sz w:val="24"/>
          <w:szCs w:val="24"/>
        </w:rPr>
        <w:t xml:space="preserve">and underlying motivations </w:t>
      </w:r>
      <w:r>
        <w:rPr>
          <w:sz w:val="24"/>
          <w:szCs w:val="24"/>
        </w:rPr>
        <w:t xml:space="preserve">for characters’ </w:t>
      </w:r>
      <w:r w:rsidR="0069025F">
        <w:rPr>
          <w:sz w:val="24"/>
          <w:szCs w:val="24"/>
        </w:rPr>
        <w:t xml:space="preserve">surprising </w:t>
      </w:r>
      <w:r>
        <w:rPr>
          <w:sz w:val="24"/>
          <w:szCs w:val="24"/>
        </w:rPr>
        <w:t>actions</w:t>
      </w:r>
      <w:r w:rsidR="0069025F">
        <w:rPr>
          <w:sz w:val="24"/>
          <w:szCs w:val="24"/>
        </w:rPr>
        <w:t xml:space="preserve"> that remain unspecified</w:t>
      </w:r>
      <w:r w:rsidR="00A73680">
        <w:rPr>
          <w:sz w:val="24"/>
          <w:szCs w:val="24"/>
        </w:rPr>
        <w:t>.</w:t>
      </w:r>
      <w:r w:rsidR="00E25845">
        <w:rPr>
          <w:sz w:val="24"/>
          <w:szCs w:val="24"/>
        </w:rPr>
        <w:t xml:space="preserve"> </w:t>
      </w:r>
      <w:r>
        <w:rPr>
          <w:sz w:val="24"/>
          <w:szCs w:val="24"/>
        </w:rPr>
        <w:t xml:space="preserve">For example, </w:t>
      </w:r>
      <w:r w:rsidR="00A43ACE">
        <w:rPr>
          <w:sz w:val="24"/>
          <w:szCs w:val="24"/>
        </w:rPr>
        <w:t xml:space="preserve">why would </w:t>
      </w:r>
      <w:r w:rsidR="000C1CD7">
        <w:rPr>
          <w:sz w:val="24"/>
          <w:szCs w:val="24"/>
        </w:rPr>
        <w:t xml:space="preserve">Don </w:t>
      </w:r>
      <w:r w:rsidR="00A43ACE">
        <w:rPr>
          <w:sz w:val="24"/>
          <w:szCs w:val="24"/>
        </w:rPr>
        <w:t>Quixote return to his escapades a second time after failing the first? T</w:t>
      </w:r>
      <w:r>
        <w:rPr>
          <w:sz w:val="24"/>
          <w:szCs w:val="24"/>
        </w:rPr>
        <w:t xml:space="preserve">he dialogue in </w:t>
      </w:r>
      <w:r>
        <w:rPr>
          <w:i/>
          <w:sz w:val="24"/>
          <w:szCs w:val="24"/>
        </w:rPr>
        <w:t>This Is Not a Pipe</w:t>
      </w:r>
      <w:r w:rsidR="0069025F">
        <w:rPr>
          <w:i/>
          <w:sz w:val="24"/>
          <w:szCs w:val="24"/>
        </w:rPr>
        <w:t xml:space="preserve"> Dream</w:t>
      </w:r>
      <w:r>
        <w:rPr>
          <w:i/>
          <w:sz w:val="24"/>
          <w:szCs w:val="24"/>
        </w:rPr>
        <w:t xml:space="preserve"> </w:t>
      </w:r>
      <w:r>
        <w:rPr>
          <w:sz w:val="24"/>
          <w:szCs w:val="24"/>
        </w:rPr>
        <w:t>does not tell why René</w:t>
      </w:r>
      <w:r w:rsidR="00490BE4">
        <w:rPr>
          <w:sz w:val="24"/>
          <w:szCs w:val="24"/>
        </w:rPr>
        <w:t xml:space="preserve"> Magritte</w:t>
      </w:r>
      <w:r>
        <w:rPr>
          <w:sz w:val="24"/>
          <w:szCs w:val="24"/>
        </w:rPr>
        <w:t xml:space="preserve">’s mother killed herself, how she died and why his father didn’t </w:t>
      </w:r>
      <w:r w:rsidR="00A43ACE">
        <w:rPr>
          <w:sz w:val="24"/>
          <w:szCs w:val="24"/>
        </w:rPr>
        <w:t xml:space="preserve">want </w:t>
      </w:r>
      <w:r>
        <w:rPr>
          <w:sz w:val="24"/>
          <w:szCs w:val="24"/>
        </w:rPr>
        <w:t xml:space="preserve">him be an artist. </w:t>
      </w:r>
      <w:r w:rsidR="0069025F" w:rsidRPr="007F1F63">
        <w:rPr>
          <w:strike/>
          <w:sz w:val="24"/>
          <w:szCs w:val="24"/>
          <w:lang w:val="en-CA"/>
        </w:rPr>
        <w:fldChar w:fldCharType="begin"/>
      </w:r>
      <w:r w:rsidR="0069025F" w:rsidRPr="007F1F63">
        <w:rPr>
          <w:strike/>
          <w:sz w:val="24"/>
          <w:szCs w:val="24"/>
          <w:lang w:val="en-CA"/>
        </w:rPr>
        <w:instrText xml:space="preserve"> SEQ CHAPTER \h \r 1</w:instrText>
      </w:r>
      <w:r w:rsidR="0069025F" w:rsidRPr="007F1F63">
        <w:rPr>
          <w:strike/>
          <w:sz w:val="24"/>
          <w:szCs w:val="24"/>
          <w:lang w:val="en-CA"/>
        </w:rPr>
        <w:fldChar w:fldCharType="end"/>
      </w:r>
      <w:r w:rsidR="0069025F" w:rsidRPr="007F1F63">
        <w:rPr>
          <w:strike/>
          <w:sz w:val="24"/>
          <w:szCs w:val="24"/>
        </w:rPr>
        <w:t xml:space="preserve">Whilst playwrights often </w:t>
      </w:r>
      <w:r w:rsidR="00A43ACE" w:rsidRPr="007F1F63">
        <w:rPr>
          <w:strike/>
          <w:sz w:val="24"/>
          <w:szCs w:val="24"/>
        </w:rPr>
        <w:t xml:space="preserve">intend </w:t>
      </w:r>
      <w:r w:rsidR="0069025F" w:rsidRPr="007F1F63">
        <w:rPr>
          <w:strike/>
          <w:sz w:val="24"/>
          <w:szCs w:val="24"/>
        </w:rPr>
        <w:t>to raise compelling questions for spectators to answer for themselves</w:t>
      </w:r>
      <w:r w:rsidR="0069025F">
        <w:rPr>
          <w:sz w:val="24"/>
          <w:szCs w:val="24"/>
        </w:rPr>
        <w:t xml:space="preserve"> </w:t>
      </w:r>
      <w:r w:rsidR="007F1F63">
        <w:rPr>
          <w:sz w:val="24"/>
          <w:szCs w:val="24"/>
        </w:rPr>
        <w:t>L</w:t>
      </w:r>
      <w:r w:rsidR="0069025F">
        <w:rPr>
          <w:sz w:val="24"/>
          <w:szCs w:val="24"/>
        </w:rPr>
        <w:t xml:space="preserve">eaving </w:t>
      </w:r>
      <w:r w:rsidR="00A43ACE">
        <w:rPr>
          <w:sz w:val="24"/>
          <w:szCs w:val="24"/>
        </w:rPr>
        <w:t xml:space="preserve">such curious </w:t>
      </w:r>
      <w:r w:rsidR="0069025F">
        <w:rPr>
          <w:sz w:val="24"/>
          <w:szCs w:val="24"/>
        </w:rPr>
        <w:t xml:space="preserve">questions unanswered leaves some </w:t>
      </w:r>
      <w:r w:rsidR="00A43ACE">
        <w:rPr>
          <w:sz w:val="24"/>
          <w:szCs w:val="24"/>
        </w:rPr>
        <w:t>children feeling d</w:t>
      </w:r>
      <w:r w:rsidR="0069025F">
        <w:rPr>
          <w:sz w:val="24"/>
          <w:szCs w:val="24"/>
        </w:rPr>
        <w:t>issatisfied</w:t>
      </w:r>
      <w:r w:rsidR="00F81FE3">
        <w:rPr>
          <w:sz w:val="24"/>
          <w:szCs w:val="24"/>
        </w:rPr>
        <w:t xml:space="preserve"> until they</w:t>
      </w:r>
      <w:r w:rsidR="00817333">
        <w:rPr>
          <w:sz w:val="24"/>
          <w:szCs w:val="24"/>
        </w:rPr>
        <w:t xml:space="preserve"> recognise their responsibilities as imaginative interpreters</w:t>
      </w:r>
      <w:r w:rsidR="00F81FE3">
        <w:rPr>
          <w:sz w:val="24"/>
          <w:szCs w:val="24"/>
        </w:rPr>
        <w:t xml:space="preserve"> </w:t>
      </w:r>
      <w:r w:rsidR="00817333">
        <w:rPr>
          <w:sz w:val="24"/>
          <w:szCs w:val="24"/>
        </w:rPr>
        <w:t xml:space="preserve">by </w:t>
      </w:r>
      <w:r w:rsidR="00F81FE3">
        <w:rPr>
          <w:sz w:val="24"/>
          <w:szCs w:val="24"/>
        </w:rPr>
        <w:t>trust</w:t>
      </w:r>
      <w:r w:rsidR="00817333">
        <w:rPr>
          <w:sz w:val="24"/>
          <w:szCs w:val="24"/>
        </w:rPr>
        <w:t>ing</w:t>
      </w:r>
      <w:r w:rsidR="00F81FE3">
        <w:rPr>
          <w:sz w:val="24"/>
          <w:szCs w:val="24"/>
        </w:rPr>
        <w:t xml:space="preserve"> their </w:t>
      </w:r>
      <w:r w:rsidR="00817333">
        <w:rPr>
          <w:sz w:val="24"/>
          <w:szCs w:val="24"/>
        </w:rPr>
        <w:t>s</w:t>
      </w:r>
      <w:r w:rsidR="00F81FE3">
        <w:rPr>
          <w:sz w:val="24"/>
          <w:szCs w:val="24"/>
        </w:rPr>
        <w:t>elf-efficacious cognitive abilities.</w:t>
      </w:r>
    </w:p>
    <w:p w:rsidR="007F1F63" w:rsidRDefault="007F1F63" w:rsidP="0096427F">
      <w:pPr>
        <w:spacing w:line="360" w:lineRule="auto"/>
        <w:rPr>
          <w:sz w:val="24"/>
          <w:szCs w:val="24"/>
        </w:rPr>
      </w:pPr>
    </w:p>
    <w:p w:rsidR="00E25845" w:rsidRDefault="00E25845" w:rsidP="007F1F63">
      <w:pPr>
        <w:spacing w:line="360" w:lineRule="auto"/>
        <w:rPr>
          <w:sz w:val="24"/>
          <w:szCs w:val="24"/>
        </w:rPr>
      </w:pPr>
      <w:r w:rsidRPr="007F1F63">
        <w:rPr>
          <w:sz w:val="24"/>
          <w:szCs w:val="24"/>
          <w:highlight w:val="yellow"/>
        </w:rPr>
        <w:t xml:space="preserve">Given that spectators’ motivations for viewing suggest the amount of mental effort they are willing to invest, we sometimes ask ‘Did you watch this play for fun or to learn something?’ Responses here tend to be evenly divided between fun entertainment and educational learning, or less often, both. </w:t>
      </w:r>
      <w:r w:rsidR="00880BF8" w:rsidRPr="007F1F63">
        <w:rPr>
          <w:sz w:val="24"/>
          <w:szCs w:val="24"/>
          <w:highlight w:val="yellow"/>
        </w:rPr>
        <w:t>Six</w:t>
      </w:r>
      <w:r w:rsidR="001A3038" w:rsidRPr="007F1F63">
        <w:rPr>
          <w:sz w:val="24"/>
          <w:szCs w:val="24"/>
          <w:highlight w:val="yellow"/>
        </w:rPr>
        <w:t xml:space="preserve"> </w:t>
      </w:r>
      <w:r w:rsidR="00880BF8" w:rsidRPr="007F1F63">
        <w:rPr>
          <w:sz w:val="24"/>
          <w:szCs w:val="24"/>
          <w:highlight w:val="yellow"/>
        </w:rPr>
        <w:t>year</w:t>
      </w:r>
      <w:r w:rsidR="001A3038" w:rsidRPr="007F1F63">
        <w:rPr>
          <w:sz w:val="24"/>
          <w:szCs w:val="24"/>
          <w:highlight w:val="yellow"/>
        </w:rPr>
        <w:t xml:space="preserve"> </w:t>
      </w:r>
      <w:r w:rsidR="00880BF8" w:rsidRPr="007F1F63">
        <w:rPr>
          <w:sz w:val="24"/>
          <w:szCs w:val="24"/>
          <w:highlight w:val="yellow"/>
        </w:rPr>
        <w:t>old</w:t>
      </w:r>
      <w:r w:rsidRPr="007F1F63">
        <w:rPr>
          <w:sz w:val="24"/>
          <w:szCs w:val="24"/>
          <w:highlight w:val="yellow"/>
        </w:rPr>
        <w:t xml:space="preserve">s tend to report educational motives more than </w:t>
      </w:r>
      <w:r w:rsidR="00134627" w:rsidRPr="007F1F63">
        <w:rPr>
          <w:sz w:val="24"/>
          <w:szCs w:val="24"/>
          <w:highlight w:val="yellow"/>
        </w:rPr>
        <w:t xml:space="preserve">eleven </w:t>
      </w:r>
      <w:r w:rsidR="00880BF8" w:rsidRPr="007F1F63">
        <w:rPr>
          <w:sz w:val="24"/>
          <w:szCs w:val="24"/>
          <w:highlight w:val="yellow"/>
        </w:rPr>
        <w:t xml:space="preserve">and </w:t>
      </w:r>
      <w:r w:rsidR="00134627" w:rsidRPr="007F1F63">
        <w:rPr>
          <w:sz w:val="24"/>
          <w:szCs w:val="24"/>
          <w:highlight w:val="yellow"/>
        </w:rPr>
        <w:t xml:space="preserve">twelve </w:t>
      </w:r>
      <w:r w:rsidR="00880BF8" w:rsidRPr="007F1F63">
        <w:rPr>
          <w:sz w:val="24"/>
          <w:szCs w:val="24"/>
          <w:highlight w:val="yellow"/>
        </w:rPr>
        <w:t xml:space="preserve">year olds </w:t>
      </w:r>
      <w:r w:rsidRPr="007F1F63">
        <w:rPr>
          <w:sz w:val="24"/>
          <w:szCs w:val="24"/>
          <w:highlight w:val="yellow"/>
        </w:rPr>
        <w:t>who consider theatre ‘necessary’ primarily for entertainment purposes (Saldaña 1995</w:t>
      </w:r>
      <w:r w:rsidR="00A50386" w:rsidRPr="007F1F63">
        <w:rPr>
          <w:sz w:val="24"/>
          <w:szCs w:val="24"/>
          <w:highlight w:val="yellow"/>
        </w:rPr>
        <w:t>:</w:t>
      </w:r>
      <w:r w:rsidRPr="007F1F63">
        <w:rPr>
          <w:sz w:val="24"/>
          <w:szCs w:val="24"/>
          <w:highlight w:val="yellow"/>
        </w:rPr>
        <w:t xml:space="preserve"> 23-24).</w:t>
      </w:r>
    </w:p>
    <w:p w:rsidR="0054527A" w:rsidRDefault="0054527A" w:rsidP="009056F0">
      <w:pPr>
        <w:spacing w:line="360" w:lineRule="auto"/>
        <w:rPr>
          <w:sz w:val="24"/>
          <w:szCs w:val="24"/>
        </w:rPr>
      </w:pPr>
    </w:p>
    <w:p w:rsidR="00E25845" w:rsidRPr="0054527A" w:rsidRDefault="00E25845">
      <w:pPr>
        <w:spacing w:line="360" w:lineRule="auto"/>
        <w:rPr>
          <w:sz w:val="28"/>
          <w:szCs w:val="24"/>
        </w:rPr>
      </w:pPr>
      <w:r w:rsidRPr="0054527A">
        <w:rPr>
          <w:sz w:val="28"/>
          <w:szCs w:val="24"/>
        </w:rPr>
        <w:t>Comparing theatre and television</w:t>
      </w:r>
    </w:p>
    <w:p w:rsidR="00862716" w:rsidRDefault="00E25845">
      <w:pPr>
        <w:spacing w:line="360" w:lineRule="auto"/>
        <w:rPr>
          <w:sz w:val="24"/>
          <w:szCs w:val="24"/>
        </w:rPr>
      </w:pPr>
      <w:r>
        <w:rPr>
          <w:sz w:val="24"/>
          <w:szCs w:val="24"/>
        </w:rPr>
        <w:t>To explore children’s perceptions of a medium’s c</w:t>
      </w:r>
      <w:r w:rsidR="00862716">
        <w:rPr>
          <w:sz w:val="24"/>
          <w:szCs w:val="24"/>
        </w:rPr>
        <w:t>ognitive demands, we asked 6, 8</w:t>
      </w:r>
      <w:r>
        <w:rPr>
          <w:sz w:val="24"/>
          <w:szCs w:val="24"/>
        </w:rPr>
        <w:t xml:space="preserve"> and 11 year olds to compare media differences between theatre and television by asking</w:t>
      </w:r>
      <w:r w:rsidR="00862716">
        <w:rPr>
          <w:sz w:val="24"/>
          <w:szCs w:val="24"/>
        </w:rPr>
        <w:t xml:space="preserve"> the following questions:</w:t>
      </w:r>
      <w:r>
        <w:rPr>
          <w:sz w:val="24"/>
          <w:szCs w:val="24"/>
        </w:rPr>
        <w:t xml:space="preserve"> ‘Would you rather go to see (play title) as a play on a stage like you did yesterday, or watch a production of it on television at home?’ followed by ‘What’s the difference?’ For the</w:t>
      </w:r>
      <w:r w:rsidR="00A50386">
        <w:rPr>
          <w:sz w:val="24"/>
          <w:szCs w:val="24"/>
        </w:rPr>
        <w:t xml:space="preserve"> computer-animated</w:t>
      </w:r>
      <w:r w:rsidR="005D6EBC">
        <w:rPr>
          <w:sz w:val="24"/>
          <w:szCs w:val="24"/>
        </w:rPr>
        <w:t xml:space="preserve"> version of</w:t>
      </w:r>
      <w:r>
        <w:rPr>
          <w:sz w:val="24"/>
          <w:szCs w:val="24"/>
        </w:rPr>
        <w:t xml:space="preserve"> </w:t>
      </w:r>
      <w:r>
        <w:rPr>
          <w:i/>
          <w:iCs/>
          <w:sz w:val="24"/>
          <w:szCs w:val="24"/>
        </w:rPr>
        <w:t>Dinosaurus</w:t>
      </w:r>
      <w:r>
        <w:rPr>
          <w:sz w:val="24"/>
          <w:szCs w:val="24"/>
        </w:rPr>
        <w:t xml:space="preserve">, we asked, ‘Have you ever seen a movie, TV, or puppet show and/or played a video or computer game about dinosaurs?’ and if so, ‘How was this </w:t>
      </w:r>
      <w:r>
        <w:rPr>
          <w:sz w:val="24"/>
          <w:szCs w:val="24"/>
        </w:rPr>
        <w:lastRenderedPageBreak/>
        <w:t xml:space="preserve">different from the play you saw yesterday?’ During the late 1980s, </w:t>
      </w:r>
      <w:r w:rsidR="00CB4F20">
        <w:rPr>
          <w:sz w:val="24"/>
          <w:szCs w:val="24"/>
        </w:rPr>
        <w:t xml:space="preserve">a majority </w:t>
      </w:r>
      <w:r w:rsidR="00C2793A">
        <w:rPr>
          <w:sz w:val="24"/>
          <w:szCs w:val="24"/>
        </w:rPr>
        <w:t>r</w:t>
      </w:r>
      <w:r>
        <w:rPr>
          <w:sz w:val="24"/>
          <w:szCs w:val="24"/>
        </w:rPr>
        <w:t xml:space="preserve">eported preferring </w:t>
      </w:r>
      <w:r w:rsidR="00C2793A">
        <w:rPr>
          <w:sz w:val="24"/>
          <w:szCs w:val="24"/>
        </w:rPr>
        <w:t>t</w:t>
      </w:r>
      <w:r w:rsidR="00CB4F20">
        <w:rPr>
          <w:sz w:val="24"/>
          <w:szCs w:val="24"/>
        </w:rPr>
        <w:t>heatre over tele</w:t>
      </w:r>
      <w:r w:rsidR="00C2793A">
        <w:rPr>
          <w:sz w:val="24"/>
          <w:szCs w:val="24"/>
        </w:rPr>
        <w:t>vision</w:t>
      </w:r>
      <w:r w:rsidR="00CB4F20">
        <w:rPr>
          <w:sz w:val="24"/>
          <w:szCs w:val="24"/>
        </w:rPr>
        <w:t xml:space="preserve"> about three to one</w:t>
      </w:r>
      <w:r w:rsidR="00C2793A">
        <w:rPr>
          <w:sz w:val="24"/>
          <w:szCs w:val="24"/>
        </w:rPr>
        <w:t xml:space="preserve">, </w:t>
      </w:r>
      <w:r>
        <w:rPr>
          <w:sz w:val="24"/>
          <w:szCs w:val="24"/>
        </w:rPr>
        <w:t>primarily for its live qualities</w:t>
      </w:r>
      <w:r w:rsidR="00862716">
        <w:rPr>
          <w:sz w:val="24"/>
          <w:szCs w:val="24"/>
        </w:rPr>
        <w:t>. V</w:t>
      </w:r>
      <w:r>
        <w:rPr>
          <w:sz w:val="24"/>
          <w:szCs w:val="24"/>
        </w:rPr>
        <w:t>irtually identical media</w:t>
      </w:r>
      <w:r w:rsidR="00FB5DC7">
        <w:rPr>
          <w:sz w:val="24"/>
          <w:szCs w:val="24"/>
        </w:rPr>
        <w:t xml:space="preserve"> distinctions reported in 2001. I</w:t>
      </w:r>
      <w:r w:rsidR="005D6EBC">
        <w:rPr>
          <w:sz w:val="24"/>
          <w:szCs w:val="24"/>
        </w:rPr>
        <w:t xml:space="preserve">t appears that </w:t>
      </w:r>
      <w:r w:rsidR="00FB5DC7">
        <w:rPr>
          <w:sz w:val="24"/>
          <w:szCs w:val="24"/>
        </w:rPr>
        <w:t xml:space="preserve">for each child who prefers television, three children prefer live theatre. </w:t>
      </w:r>
    </w:p>
    <w:p w:rsidR="00862716" w:rsidRDefault="00862716">
      <w:pPr>
        <w:spacing w:line="360" w:lineRule="auto"/>
        <w:rPr>
          <w:sz w:val="24"/>
          <w:szCs w:val="24"/>
        </w:rPr>
      </w:pPr>
    </w:p>
    <w:p w:rsidR="00E25845" w:rsidRDefault="00E25845">
      <w:pPr>
        <w:spacing w:line="360" w:lineRule="auto"/>
        <w:rPr>
          <w:sz w:val="24"/>
          <w:szCs w:val="24"/>
        </w:rPr>
      </w:pPr>
      <w:r>
        <w:rPr>
          <w:sz w:val="24"/>
          <w:szCs w:val="24"/>
        </w:rPr>
        <w:t xml:space="preserve">Those who prefer theatre rate their peers’ enjoyment of productions significantly higher than those who prefer television, and they are also more likely to perceive an educational purpose to theatre, perhaps as a function of their school’s field trip. As </w:t>
      </w:r>
      <w:r w:rsidR="00691E27">
        <w:rPr>
          <w:sz w:val="24"/>
          <w:szCs w:val="24"/>
        </w:rPr>
        <w:t xml:space="preserve">these </w:t>
      </w:r>
      <w:r>
        <w:rPr>
          <w:sz w:val="24"/>
          <w:szCs w:val="24"/>
        </w:rPr>
        <w:t>viewers search for information relevant to their lives, they pay closer attention to visual and verbal cues and integrate these cues to make more metaphoric applications regarding play themes</w:t>
      </w:r>
      <w:r w:rsidR="0098181F">
        <w:rPr>
          <w:sz w:val="24"/>
          <w:szCs w:val="24"/>
        </w:rPr>
        <w:t xml:space="preserve">. This </w:t>
      </w:r>
      <w:r w:rsidR="00862716">
        <w:rPr>
          <w:sz w:val="24"/>
          <w:szCs w:val="24"/>
        </w:rPr>
        <w:t xml:space="preserve">attention </w:t>
      </w:r>
      <w:r w:rsidR="0098181F">
        <w:rPr>
          <w:sz w:val="24"/>
          <w:szCs w:val="24"/>
        </w:rPr>
        <w:t xml:space="preserve">is </w:t>
      </w:r>
      <w:r>
        <w:rPr>
          <w:sz w:val="24"/>
          <w:szCs w:val="24"/>
        </w:rPr>
        <w:t xml:space="preserve">significantly more than </w:t>
      </w:r>
      <w:r w:rsidR="0098181F">
        <w:rPr>
          <w:sz w:val="24"/>
          <w:szCs w:val="24"/>
        </w:rPr>
        <w:t xml:space="preserve">for </w:t>
      </w:r>
      <w:r>
        <w:rPr>
          <w:sz w:val="24"/>
          <w:szCs w:val="24"/>
        </w:rPr>
        <w:t xml:space="preserve">those children who prefer to watch television as </w:t>
      </w:r>
      <w:r w:rsidR="00691E27">
        <w:rPr>
          <w:sz w:val="24"/>
          <w:szCs w:val="24"/>
        </w:rPr>
        <w:t>habitual</w:t>
      </w:r>
      <w:r>
        <w:rPr>
          <w:sz w:val="24"/>
          <w:szCs w:val="24"/>
        </w:rPr>
        <w:t xml:space="preserve"> viewers. These findings suggest that children perceive the greater cognitive demands of live theatre over commercial television programs by investing sufficient mental effort (Klein</w:t>
      </w:r>
      <w:r w:rsidR="00862716">
        <w:rPr>
          <w:sz w:val="24"/>
          <w:szCs w:val="24"/>
        </w:rPr>
        <w:t>,</w:t>
      </w:r>
      <w:r>
        <w:rPr>
          <w:sz w:val="24"/>
          <w:szCs w:val="24"/>
        </w:rPr>
        <w:t xml:space="preserve"> 2005</w:t>
      </w:r>
      <w:r w:rsidR="00D35100">
        <w:rPr>
          <w:sz w:val="24"/>
          <w:szCs w:val="24"/>
        </w:rPr>
        <w:t>:</w:t>
      </w:r>
      <w:r>
        <w:rPr>
          <w:sz w:val="24"/>
          <w:szCs w:val="24"/>
        </w:rPr>
        <w:t>44-6).</w:t>
      </w:r>
    </w:p>
    <w:p w:rsidR="00E25845" w:rsidRDefault="00E25845">
      <w:pPr>
        <w:spacing w:line="360" w:lineRule="auto"/>
        <w:rPr>
          <w:sz w:val="24"/>
          <w:szCs w:val="24"/>
        </w:rPr>
      </w:pPr>
    </w:p>
    <w:p w:rsidR="00E25845" w:rsidRPr="001C249B" w:rsidRDefault="00E25845">
      <w:pPr>
        <w:spacing w:line="360" w:lineRule="auto"/>
        <w:rPr>
          <w:sz w:val="28"/>
          <w:szCs w:val="24"/>
        </w:rPr>
      </w:pPr>
      <w:r w:rsidRPr="001C249B">
        <w:rPr>
          <w:sz w:val="28"/>
          <w:szCs w:val="24"/>
        </w:rPr>
        <w:t>Recalling the story and characters’ actions and emotions</w:t>
      </w:r>
    </w:p>
    <w:p w:rsidR="00BB791F" w:rsidRDefault="00951265">
      <w:pPr>
        <w:spacing w:line="360" w:lineRule="auto"/>
        <w:rPr>
          <w:sz w:val="24"/>
          <w:szCs w:val="24"/>
        </w:rPr>
      </w:pPr>
      <w:r>
        <w:rPr>
          <w:sz w:val="24"/>
          <w:szCs w:val="24"/>
        </w:rPr>
        <w:t>Following well-established procedures in the field of developmental psychology, t</w:t>
      </w:r>
      <w:r w:rsidR="00E25845">
        <w:rPr>
          <w:sz w:val="24"/>
          <w:szCs w:val="24"/>
        </w:rPr>
        <w:t>he next set of questions are ordered from the most to least difficult to remember</w:t>
      </w:r>
      <w:r w:rsidR="00BB791F">
        <w:rPr>
          <w:sz w:val="24"/>
          <w:szCs w:val="24"/>
        </w:rPr>
        <w:t>:</w:t>
      </w:r>
      <w:r w:rsidR="00E25845">
        <w:rPr>
          <w:sz w:val="24"/>
          <w:szCs w:val="24"/>
        </w:rPr>
        <w:t xml:space="preserve"> from free story recall, to cued recall, to recognition tasks. Free story recall proves most advantageous for non-realistic plays structured episodically by situational relationships among three characters. To assist working memor</w:t>
      </w:r>
      <w:r w:rsidR="00BB791F">
        <w:rPr>
          <w:sz w:val="24"/>
          <w:szCs w:val="24"/>
        </w:rPr>
        <w:t>y</w:t>
      </w:r>
      <w:r w:rsidR="00E25845">
        <w:rPr>
          <w:sz w:val="24"/>
          <w:szCs w:val="24"/>
        </w:rPr>
        <w:t>, 6 and 7 year olds use character dolls, front and back photo</w:t>
      </w:r>
      <w:r w:rsidR="00BB791F">
        <w:rPr>
          <w:sz w:val="24"/>
          <w:szCs w:val="24"/>
        </w:rPr>
        <w:t>s of actors pasted on thin wood</w:t>
      </w:r>
      <w:r w:rsidR="00E25845">
        <w:rPr>
          <w:sz w:val="24"/>
          <w:szCs w:val="24"/>
        </w:rPr>
        <w:t xml:space="preserve"> and small scenic reconstructions to re</w:t>
      </w:r>
      <w:r w:rsidR="00F07EBF">
        <w:rPr>
          <w:sz w:val="24"/>
          <w:szCs w:val="24"/>
        </w:rPr>
        <w:t>-</w:t>
      </w:r>
      <w:r w:rsidR="00E25845">
        <w:rPr>
          <w:sz w:val="24"/>
          <w:szCs w:val="24"/>
        </w:rPr>
        <w:t>dramatise the play’s story. After clarifying the names of each character, we say, ‘Let’s pretend you have a friend who didn’t see the play yesterday. Use these toys to show and tell your friend what happened in the play’ or ‘what the play was about</w:t>
      </w:r>
      <w:r w:rsidR="00BB791F">
        <w:rPr>
          <w:sz w:val="24"/>
          <w:szCs w:val="24"/>
        </w:rPr>
        <w:t>.</w:t>
      </w:r>
      <w:r w:rsidR="00E25845">
        <w:rPr>
          <w:sz w:val="24"/>
          <w:szCs w:val="24"/>
        </w:rPr>
        <w:t xml:space="preserve">’ </w:t>
      </w:r>
      <w:r w:rsidR="00BB791F">
        <w:rPr>
          <w:sz w:val="24"/>
          <w:szCs w:val="24"/>
        </w:rPr>
        <w:t xml:space="preserve">This is </w:t>
      </w:r>
      <w:r w:rsidR="00E25845">
        <w:rPr>
          <w:sz w:val="24"/>
          <w:szCs w:val="24"/>
        </w:rPr>
        <w:t xml:space="preserve">prompted by ‘What else happened?’ or ‘What else was the play about?’ Even when provided with such props, older children prefer to recall the play verbally ‘to a friend who didn’t see the play.’ Inducing third-person perspectives encourages </w:t>
      </w:r>
      <w:r w:rsidR="006C69A8">
        <w:rPr>
          <w:sz w:val="24"/>
          <w:szCs w:val="24"/>
        </w:rPr>
        <w:t xml:space="preserve">more </w:t>
      </w:r>
      <w:r w:rsidR="00E25845">
        <w:rPr>
          <w:sz w:val="24"/>
          <w:szCs w:val="24"/>
        </w:rPr>
        <w:t xml:space="preserve">elaborations than possibly skipping some information for the interviewer who has presumably seen the play. </w:t>
      </w:r>
    </w:p>
    <w:p w:rsidR="00BB791F" w:rsidRDefault="00BB791F">
      <w:pPr>
        <w:spacing w:line="360" w:lineRule="auto"/>
        <w:rPr>
          <w:sz w:val="24"/>
          <w:szCs w:val="24"/>
        </w:rPr>
      </w:pPr>
    </w:p>
    <w:p w:rsidR="00E25845" w:rsidRDefault="00E25845">
      <w:pPr>
        <w:spacing w:line="360" w:lineRule="auto"/>
        <w:rPr>
          <w:sz w:val="24"/>
          <w:szCs w:val="24"/>
        </w:rPr>
      </w:pPr>
      <w:r>
        <w:rPr>
          <w:sz w:val="24"/>
          <w:szCs w:val="24"/>
        </w:rPr>
        <w:t xml:space="preserve">Free story recall provides the most detailed data for analysing interpretations of episodic plot </w:t>
      </w:r>
      <w:r>
        <w:rPr>
          <w:sz w:val="24"/>
          <w:szCs w:val="24"/>
        </w:rPr>
        <w:lastRenderedPageBreak/>
        <w:t xml:space="preserve">events or the causes and consequences of characters’ central actions and incidental activities, as well as word choices. For example, in </w:t>
      </w:r>
      <w:r>
        <w:rPr>
          <w:i/>
          <w:iCs/>
          <w:sz w:val="24"/>
          <w:szCs w:val="24"/>
        </w:rPr>
        <w:t>Crying to Laugh</w:t>
      </w:r>
      <w:r>
        <w:rPr>
          <w:sz w:val="24"/>
          <w:szCs w:val="24"/>
        </w:rPr>
        <w:t xml:space="preserve">, surprisingly few children recalled that ‘the play was about’ ‘feelings’ </w:t>
      </w:r>
      <w:r w:rsidR="00431360">
        <w:rPr>
          <w:sz w:val="24"/>
          <w:szCs w:val="24"/>
        </w:rPr>
        <w:t>or</w:t>
      </w:r>
      <w:r>
        <w:rPr>
          <w:sz w:val="24"/>
          <w:szCs w:val="24"/>
        </w:rPr>
        <w:t xml:space="preserve"> ‘emotions,’ whilst older children were</w:t>
      </w:r>
      <w:r w:rsidR="005F0CB4">
        <w:rPr>
          <w:sz w:val="24"/>
          <w:szCs w:val="24"/>
        </w:rPr>
        <w:t xml:space="preserve"> more</w:t>
      </w:r>
      <w:r>
        <w:rPr>
          <w:sz w:val="24"/>
          <w:szCs w:val="24"/>
        </w:rPr>
        <w:t xml:space="preserve"> likely to</w:t>
      </w:r>
      <w:r w:rsidR="005F0CB4">
        <w:rPr>
          <w:sz w:val="24"/>
          <w:szCs w:val="24"/>
        </w:rPr>
        <w:t xml:space="preserve"> use emotion labels, behaviours</w:t>
      </w:r>
      <w:r>
        <w:rPr>
          <w:sz w:val="24"/>
          <w:szCs w:val="24"/>
        </w:rPr>
        <w:t xml:space="preserve"> and internal states to recount the story (Klein</w:t>
      </w:r>
      <w:r w:rsidR="005F0CB4">
        <w:rPr>
          <w:sz w:val="24"/>
          <w:szCs w:val="24"/>
        </w:rPr>
        <w:t>,</w:t>
      </w:r>
      <w:r>
        <w:rPr>
          <w:sz w:val="24"/>
          <w:szCs w:val="24"/>
        </w:rPr>
        <w:t xml:space="preserve"> 1995</w:t>
      </w:r>
      <w:r w:rsidR="00D35100">
        <w:rPr>
          <w:sz w:val="24"/>
          <w:szCs w:val="24"/>
        </w:rPr>
        <w:t>:</w:t>
      </w:r>
      <w:r>
        <w:rPr>
          <w:sz w:val="24"/>
          <w:szCs w:val="24"/>
        </w:rPr>
        <w:t>56-7).</w:t>
      </w:r>
    </w:p>
    <w:p w:rsidR="005F0CB4" w:rsidRDefault="005F0CB4">
      <w:pPr>
        <w:spacing w:line="360" w:lineRule="auto"/>
        <w:rPr>
          <w:sz w:val="24"/>
          <w:szCs w:val="24"/>
        </w:rPr>
      </w:pPr>
    </w:p>
    <w:p w:rsidR="00E25845" w:rsidRDefault="005F0CB4" w:rsidP="005F0CB4">
      <w:pPr>
        <w:spacing w:line="360" w:lineRule="auto"/>
        <w:rPr>
          <w:sz w:val="24"/>
          <w:szCs w:val="24"/>
        </w:rPr>
      </w:pPr>
      <w:r>
        <w:rPr>
          <w:sz w:val="24"/>
          <w:szCs w:val="24"/>
        </w:rPr>
        <w:t>P</w:t>
      </w:r>
      <w:r w:rsidR="00E25845">
        <w:rPr>
          <w:sz w:val="24"/>
          <w:szCs w:val="24"/>
        </w:rPr>
        <w:t>lot-sequencing tasks offer another behavioural method for discerning visual and verbal memories of dramatised structures. Children age</w:t>
      </w:r>
      <w:r>
        <w:rPr>
          <w:sz w:val="24"/>
          <w:szCs w:val="24"/>
        </w:rPr>
        <w:t>d</w:t>
      </w:r>
      <w:r w:rsidR="00E25845">
        <w:rPr>
          <w:sz w:val="24"/>
          <w:szCs w:val="24"/>
        </w:rPr>
        <w:t xml:space="preserve"> 8 and up are assigned randomly to </w:t>
      </w:r>
      <w:r>
        <w:rPr>
          <w:sz w:val="24"/>
          <w:szCs w:val="24"/>
        </w:rPr>
        <w:t>sequence the play in its proper chronological order, using cards which have</w:t>
      </w:r>
      <w:r w:rsidR="00151811">
        <w:rPr>
          <w:sz w:val="24"/>
          <w:szCs w:val="24"/>
        </w:rPr>
        <w:t xml:space="preserve"> </w:t>
      </w:r>
      <w:r w:rsidR="00E25845">
        <w:rPr>
          <w:sz w:val="24"/>
          <w:szCs w:val="24"/>
        </w:rPr>
        <w:t xml:space="preserve">either photographed </w:t>
      </w:r>
      <w:r w:rsidR="00151811">
        <w:rPr>
          <w:sz w:val="24"/>
          <w:szCs w:val="24"/>
        </w:rPr>
        <w:t xml:space="preserve">scenes </w:t>
      </w:r>
      <w:r w:rsidR="00E25845">
        <w:rPr>
          <w:sz w:val="24"/>
          <w:szCs w:val="24"/>
        </w:rPr>
        <w:t xml:space="preserve">or </w:t>
      </w:r>
      <w:r w:rsidR="00151811">
        <w:rPr>
          <w:sz w:val="24"/>
          <w:szCs w:val="24"/>
        </w:rPr>
        <w:t xml:space="preserve">pieces of scripted </w:t>
      </w:r>
      <w:r w:rsidR="00E25845">
        <w:rPr>
          <w:sz w:val="24"/>
          <w:szCs w:val="24"/>
        </w:rPr>
        <w:t xml:space="preserve">dialogue </w:t>
      </w:r>
      <w:r w:rsidR="004F46E5">
        <w:rPr>
          <w:sz w:val="24"/>
          <w:szCs w:val="24"/>
        </w:rPr>
        <w:t>on the back</w:t>
      </w:r>
      <w:r>
        <w:rPr>
          <w:sz w:val="24"/>
          <w:szCs w:val="24"/>
        </w:rPr>
        <w:t xml:space="preserve">. They use the </w:t>
      </w:r>
      <w:r w:rsidR="00E25845">
        <w:rPr>
          <w:sz w:val="24"/>
          <w:szCs w:val="24"/>
        </w:rPr>
        <w:t xml:space="preserve">same mixed array of five or seven central scenes and turn </w:t>
      </w:r>
      <w:r>
        <w:rPr>
          <w:sz w:val="24"/>
          <w:szCs w:val="24"/>
        </w:rPr>
        <w:t xml:space="preserve">the </w:t>
      </w:r>
      <w:r w:rsidR="00E25845">
        <w:rPr>
          <w:sz w:val="24"/>
          <w:szCs w:val="24"/>
        </w:rPr>
        <w:t xml:space="preserve">cards over </w:t>
      </w:r>
      <w:r>
        <w:rPr>
          <w:sz w:val="24"/>
          <w:szCs w:val="24"/>
        </w:rPr>
        <w:t xml:space="preserve">in their own </w:t>
      </w:r>
      <w:r w:rsidR="00E25845">
        <w:rPr>
          <w:sz w:val="24"/>
          <w:szCs w:val="24"/>
        </w:rPr>
        <w:t xml:space="preserve">time. </w:t>
      </w:r>
      <w:r w:rsidR="00151811">
        <w:rPr>
          <w:sz w:val="24"/>
          <w:szCs w:val="24"/>
        </w:rPr>
        <w:t>M</w:t>
      </w:r>
      <w:r w:rsidR="00E25845">
        <w:rPr>
          <w:sz w:val="24"/>
          <w:szCs w:val="24"/>
        </w:rPr>
        <w:t>ost children prefer to sequence scenes more quickly and efficiently</w:t>
      </w:r>
      <w:r w:rsidR="00081711">
        <w:rPr>
          <w:sz w:val="24"/>
          <w:szCs w:val="24"/>
        </w:rPr>
        <w:t xml:space="preserve"> by</w:t>
      </w:r>
      <w:r w:rsidR="00E25845">
        <w:rPr>
          <w:sz w:val="24"/>
          <w:szCs w:val="24"/>
        </w:rPr>
        <w:t xml:space="preserve"> using photographs and reading dialogue </w:t>
      </w:r>
      <w:r w:rsidR="00081711">
        <w:rPr>
          <w:sz w:val="24"/>
          <w:szCs w:val="24"/>
        </w:rPr>
        <w:t xml:space="preserve">only when </w:t>
      </w:r>
      <w:r w:rsidR="00E25845">
        <w:rPr>
          <w:sz w:val="24"/>
          <w:szCs w:val="24"/>
        </w:rPr>
        <w:t>needed to re</w:t>
      </w:r>
      <w:r w:rsidR="0012622D">
        <w:rPr>
          <w:sz w:val="24"/>
          <w:szCs w:val="24"/>
        </w:rPr>
        <w:t>inforce their recall of visualis</w:t>
      </w:r>
      <w:r w:rsidR="00E25845">
        <w:rPr>
          <w:sz w:val="24"/>
          <w:szCs w:val="24"/>
        </w:rPr>
        <w:t>ed actions. As predicted by mnemonic studies, beginnings and endings are recalled best, regardless of visual or verbal conditions, with middles more muddled, especially when episodic plays lack causal connections between scenes</w:t>
      </w:r>
      <w:r w:rsidR="00FC0E44">
        <w:rPr>
          <w:sz w:val="24"/>
          <w:szCs w:val="24"/>
        </w:rPr>
        <w:t xml:space="preserve"> (</w:t>
      </w:r>
      <w:r w:rsidR="00FC0E44" w:rsidRPr="00081711">
        <w:rPr>
          <w:sz w:val="24"/>
          <w:szCs w:val="24"/>
        </w:rPr>
        <w:t>eg</w:t>
      </w:r>
      <w:r w:rsidR="00081711">
        <w:rPr>
          <w:sz w:val="24"/>
          <w:szCs w:val="24"/>
        </w:rPr>
        <w:t>.</w:t>
      </w:r>
      <w:r w:rsidR="00FC0E44">
        <w:rPr>
          <w:sz w:val="24"/>
          <w:szCs w:val="24"/>
        </w:rPr>
        <w:t xml:space="preserve"> </w:t>
      </w:r>
      <w:r w:rsidR="00081711">
        <w:rPr>
          <w:sz w:val="24"/>
          <w:szCs w:val="24"/>
        </w:rPr>
        <w:t>van den Broek 1997:</w:t>
      </w:r>
      <w:r w:rsidR="001B0908">
        <w:rPr>
          <w:sz w:val="24"/>
          <w:szCs w:val="24"/>
        </w:rPr>
        <w:t>335)</w:t>
      </w:r>
      <w:r w:rsidR="00E25845">
        <w:rPr>
          <w:sz w:val="24"/>
          <w:szCs w:val="24"/>
        </w:rPr>
        <w:t>.</w:t>
      </w:r>
    </w:p>
    <w:p w:rsidR="00081711" w:rsidRDefault="00081711" w:rsidP="005F0CB4">
      <w:pPr>
        <w:spacing w:line="360" w:lineRule="auto"/>
        <w:rPr>
          <w:sz w:val="24"/>
          <w:szCs w:val="24"/>
        </w:rPr>
      </w:pPr>
    </w:p>
    <w:p w:rsidR="00E25845" w:rsidRDefault="00E25845" w:rsidP="00081711">
      <w:pPr>
        <w:spacing w:line="360" w:lineRule="auto"/>
        <w:rPr>
          <w:sz w:val="24"/>
          <w:szCs w:val="24"/>
        </w:rPr>
      </w:pPr>
      <w:r>
        <w:rPr>
          <w:sz w:val="24"/>
          <w:szCs w:val="24"/>
        </w:rPr>
        <w:t xml:space="preserve">Cued recall involves more specific questions, with or without photographed prompts, that require inferences concerning anything of pertinent interest to each study, such as recalling a play’s main thematic ideas. We found that rather than asking ‘What do you think was the main idea or lesson of the play?’ children offer a broader range of conceptual ideas when asked ‘What do you think (the protagonist) learned at the end of the play?’ Responses for main ideas are coded from emergent categories ranging from abstract to concrete ideas. The majority of children interpret thematic concepts simply by recounting what characters did and said </w:t>
      </w:r>
      <w:r w:rsidRPr="00B059EF">
        <w:rPr>
          <w:strike/>
          <w:sz w:val="24"/>
          <w:szCs w:val="24"/>
        </w:rPr>
        <w:t>within</w:t>
      </w:r>
      <w:r>
        <w:rPr>
          <w:sz w:val="24"/>
          <w:szCs w:val="24"/>
        </w:rPr>
        <w:t xml:space="preserve"> </w:t>
      </w:r>
      <w:r w:rsidR="00B059EF">
        <w:rPr>
          <w:sz w:val="24"/>
          <w:szCs w:val="24"/>
        </w:rPr>
        <w:t xml:space="preserve">during </w:t>
      </w:r>
      <w:r>
        <w:rPr>
          <w:sz w:val="24"/>
          <w:szCs w:val="24"/>
        </w:rPr>
        <w:t xml:space="preserve">performances, whilst a minority go beyond performance confines by abstracting </w:t>
      </w:r>
      <w:r w:rsidRPr="00B059EF">
        <w:rPr>
          <w:strike/>
          <w:sz w:val="24"/>
          <w:szCs w:val="24"/>
        </w:rPr>
        <w:t xml:space="preserve">universal </w:t>
      </w:r>
      <w:r>
        <w:rPr>
          <w:sz w:val="24"/>
          <w:szCs w:val="24"/>
        </w:rPr>
        <w:t>themes about human conditions (Klein</w:t>
      </w:r>
      <w:r w:rsidR="00B059EF">
        <w:rPr>
          <w:sz w:val="24"/>
          <w:szCs w:val="24"/>
        </w:rPr>
        <w:t>,</w:t>
      </w:r>
      <w:r>
        <w:rPr>
          <w:sz w:val="24"/>
          <w:szCs w:val="24"/>
        </w:rPr>
        <w:t xml:space="preserve"> 2005</w:t>
      </w:r>
      <w:r w:rsidR="00D35100">
        <w:rPr>
          <w:sz w:val="24"/>
          <w:szCs w:val="24"/>
        </w:rPr>
        <w:t>:</w:t>
      </w:r>
      <w:r>
        <w:rPr>
          <w:sz w:val="24"/>
          <w:szCs w:val="24"/>
        </w:rPr>
        <w:t>50-2). Asking what a character meant when he or she said a line of dialogue that expresses a play’s main idea offers another way of discovering whether intended ideas were communicated. For instance, when asked what René Magritte meant by ‘If everything is possible, there are no pipe dreams,’ responses depended in part on whether children grasped the term ‘pipe dream,’ as defined by the Interlocutor earlier in the performance (Klein</w:t>
      </w:r>
      <w:r w:rsidR="00B059EF">
        <w:rPr>
          <w:sz w:val="24"/>
          <w:szCs w:val="24"/>
        </w:rPr>
        <w:t>,</w:t>
      </w:r>
      <w:r>
        <w:rPr>
          <w:sz w:val="24"/>
          <w:szCs w:val="24"/>
        </w:rPr>
        <w:t xml:space="preserve"> 1993</w:t>
      </w:r>
      <w:r w:rsidR="00D35100">
        <w:rPr>
          <w:sz w:val="24"/>
          <w:szCs w:val="24"/>
        </w:rPr>
        <w:t>:</w:t>
      </w:r>
      <w:r>
        <w:rPr>
          <w:sz w:val="24"/>
          <w:szCs w:val="24"/>
        </w:rPr>
        <w:t>15).</w:t>
      </w:r>
    </w:p>
    <w:p w:rsidR="00B059EF" w:rsidRDefault="00B059EF" w:rsidP="00081711">
      <w:pPr>
        <w:spacing w:line="360" w:lineRule="auto"/>
        <w:rPr>
          <w:sz w:val="24"/>
          <w:szCs w:val="24"/>
        </w:rPr>
      </w:pPr>
    </w:p>
    <w:p w:rsidR="00E25845" w:rsidRDefault="00E25845" w:rsidP="00B059EF">
      <w:pPr>
        <w:spacing w:line="360" w:lineRule="auto"/>
        <w:rPr>
          <w:sz w:val="24"/>
          <w:szCs w:val="24"/>
        </w:rPr>
      </w:pPr>
      <w:r w:rsidRPr="00B059EF">
        <w:rPr>
          <w:sz w:val="24"/>
          <w:szCs w:val="24"/>
          <w:highlight w:val="yellow"/>
        </w:rPr>
        <w:lastRenderedPageBreak/>
        <w:t xml:space="preserve">To gather interpretations of characters’ goal-directed actions and motives, we ask: ‘During the whole play, what did (the protagonist) do or want to do’ or ‘decide to do by end of story?’ ‘How do you know?’ and ‘What did (he or she) do that for?’ or ‘Why did (he or she) want to do or decide to do that?’ In regard to the Monkey King and Don Quixote, </w:t>
      </w:r>
      <w:r w:rsidR="00044E6E" w:rsidRPr="00B059EF">
        <w:rPr>
          <w:sz w:val="24"/>
          <w:szCs w:val="24"/>
          <w:highlight w:val="yellow"/>
        </w:rPr>
        <w:t>9</w:t>
      </w:r>
      <w:r w:rsidR="00BF1399" w:rsidRPr="00B059EF">
        <w:rPr>
          <w:sz w:val="24"/>
          <w:szCs w:val="24"/>
          <w:highlight w:val="yellow"/>
        </w:rPr>
        <w:t xml:space="preserve"> and 11 year olds </w:t>
      </w:r>
      <w:r w:rsidRPr="00B059EF">
        <w:rPr>
          <w:sz w:val="24"/>
          <w:szCs w:val="24"/>
          <w:highlight w:val="yellow"/>
        </w:rPr>
        <w:t>interpreted respective characters’ objectives and motives more from their own third-person perspectives than from actors’ first-person intentions (Klein 1987</w:t>
      </w:r>
      <w:r w:rsidR="00D35100" w:rsidRPr="00B059EF">
        <w:rPr>
          <w:sz w:val="24"/>
          <w:szCs w:val="24"/>
          <w:highlight w:val="yellow"/>
        </w:rPr>
        <w:t>:</w:t>
      </w:r>
      <w:r w:rsidRPr="00B059EF">
        <w:rPr>
          <w:sz w:val="24"/>
          <w:szCs w:val="24"/>
          <w:highlight w:val="yellow"/>
        </w:rPr>
        <w:t xml:space="preserve"> 11; Klein and Fitch 1989</w:t>
      </w:r>
      <w:r w:rsidR="00D35100" w:rsidRPr="00B059EF">
        <w:rPr>
          <w:sz w:val="24"/>
          <w:szCs w:val="24"/>
          <w:highlight w:val="yellow"/>
        </w:rPr>
        <w:t>:</w:t>
      </w:r>
      <w:r w:rsidRPr="00B059EF">
        <w:rPr>
          <w:sz w:val="24"/>
          <w:szCs w:val="24"/>
          <w:highlight w:val="yellow"/>
        </w:rPr>
        <w:t xml:space="preserve"> 11).</w:t>
      </w:r>
    </w:p>
    <w:p w:rsidR="00B059EF" w:rsidRDefault="00B059EF" w:rsidP="00B059EF">
      <w:pPr>
        <w:spacing w:line="360" w:lineRule="auto"/>
        <w:rPr>
          <w:sz w:val="24"/>
          <w:szCs w:val="24"/>
        </w:rPr>
      </w:pPr>
    </w:p>
    <w:p w:rsidR="00E25845" w:rsidRDefault="00E25845" w:rsidP="00B059EF">
      <w:pPr>
        <w:spacing w:line="360" w:lineRule="auto"/>
        <w:rPr>
          <w:sz w:val="24"/>
          <w:szCs w:val="24"/>
        </w:rPr>
      </w:pPr>
      <w:r>
        <w:rPr>
          <w:sz w:val="24"/>
          <w:szCs w:val="24"/>
        </w:rPr>
        <w:t>Recognition tasks involve asking respondents to recognise particular images or abstract concepts and to choose from among</w:t>
      </w:r>
      <w:r w:rsidR="00B405DA">
        <w:rPr>
          <w:sz w:val="24"/>
          <w:szCs w:val="24"/>
        </w:rPr>
        <w:t>st</w:t>
      </w:r>
      <w:r>
        <w:rPr>
          <w:sz w:val="24"/>
          <w:szCs w:val="24"/>
        </w:rPr>
        <w:t xml:space="preserve"> multiple- or forced-choice responses. To gather inferences </w:t>
      </w:r>
      <w:r w:rsidR="00B405DA">
        <w:rPr>
          <w:sz w:val="24"/>
          <w:szCs w:val="24"/>
        </w:rPr>
        <w:t>with</w:t>
      </w:r>
      <w:r>
        <w:rPr>
          <w:sz w:val="24"/>
          <w:szCs w:val="24"/>
        </w:rPr>
        <w:t xml:space="preserve"> regard</w:t>
      </w:r>
      <w:r w:rsidR="00B405DA">
        <w:rPr>
          <w:sz w:val="24"/>
          <w:szCs w:val="24"/>
        </w:rPr>
        <w:t xml:space="preserve">s </w:t>
      </w:r>
      <w:r>
        <w:rPr>
          <w:sz w:val="24"/>
          <w:szCs w:val="24"/>
        </w:rPr>
        <w:t xml:space="preserve">to characters’ emotions during particular situations, we prompt memories </w:t>
      </w:r>
      <w:r w:rsidR="00B405DA">
        <w:rPr>
          <w:sz w:val="24"/>
          <w:szCs w:val="24"/>
        </w:rPr>
        <w:t>using</w:t>
      </w:r>
      <w:r>
        <w:rPr>
          <w:sz w:val="24"/>
          <w:szCs w:val="24"/>
        </w:rPr>
        <w:t xml:space="preserve"> photographs taken during dress rehearsals that depict long-shot views of the scene from where respondents sat with actors’ faces </w:t>
      </w:r>
      <w:r w:rsidR="00AC7C68">
        <w:rPr>
          <w:sz w:val="24"/>
          <w:szCs w:val="24"/>
        </w:rPr>
        <w:t>blanked</w:t>
      </w:r>
      <w:r>
        <w:rPr>
          <w:sz w:val="24"/>
          <w:szCs w:val="24"/>
        </w:rPr>
        <w:t xml:space="preserve"> out so that children do not rely on photographed facial expressions to name emotions. We ask, ‘When (this situation happened), how did (a character) feel?’ by having children verbali</w:t>
      </w:r>
      <w:r w:rsidR="00D15A77">
        <w:rPr>
          <w:sz w:val="24"/>
          <w:szCs w:val="24"/>
        </w:rPr>
        <w:t>s</w:t>
      </w:r>
      <w:r>
        <w:rPr>
          <w:sz w:val="24"/>
          <w:szCs w:val="24"/>
        </w:rPr>
        <w:t>e or point to respective schematic drawings of facial expressions label</w:t>
      </w:r>
      <w:r w:rsidR="00AC7C68">
        <w:rPr>
          <w:sz w:val="24"/>
          <w:szCs w:val="24"/>
        </w:rPr>
        <w:t>l</w:t>
      </w:r>
      <w:r>
        <w:rPr>
          <w:sz w:val="24"/>
          <w:szCs w:val="24"/>
        </w:rPr>
        <w:t>ed as happy, sad, mad, surprised, scared, disgusted, and OK or neutral as references. Using a graphically worded strip of pape</w:t>
      </w:r>
      <w:r w:rsidR="005750B1">
        <w:rPr>
          <w:sz w:val="24"/>
          <w:szCs w:val="24"/>
        </w:rPr>
        <w:t>r, we then ask, ‘Did (she or he</w:t>
      </w:r>
      <w:r>
        <w:rPr>
          <w:sz w:val="24"/>
          <w:szCs w:val="24"/>
        </w:rPr>
        <w:t xml:space="preserve">) feel </w:t>
      </w:r>
      <w:r>
        <w:rPr>
          <w:sz w:val="22"/>
          <w:szCs w:val="22"/>
        </w:rPr>
        <w:t>a little bit</w:t>
      </w:r>
      <w:r>
        <w:rPr>
          <w:sz w:val="24"/>
          <w:szCs w:val="24"/>
        </w:rPr>
        <w:t xml:space="preserve">, pretty, or VERY VERY (named emotion)?’ or ‘How much did (the character) feel that? A little or A LOT?’ </w:t>
      </w:r>
      <w:r w:rsidR="00B405DA">
        <w:rPr>
          <w:sz w:val="24"/>
          <w:szCs w:val="24"/>
        </w:rPr>
        <w:t>W</w:t>
      </w:r>
      <w:r>
        <w:rPr>
          <w:sz w:val="24"/>
          <w:szCs w:val="24"/>
        </w:rPr>
        <w:t xml:space="preserve">e </w:t>
      </w:r>
      <w:r w:rsidR="00B405DA">
        <w:rPr>
          <w:sz w:val="24"/>
          <w:szCs w:val="24"/>
        </w:rPr>
        <w:t xml:space="preserve">then </w:t>
      </w:r>
      <w:r>
        <w:rPr>
          <w:sz w:val="24"/>
          <w:szCs w:val="24"/>
        </w:rPr>
        <w:t>ask, ‘How do you know (the character) felt that way?’ or ‘How did you decide (the character) felt (named emotion)? Was it something you saw, heard, or felt?’ and ‘What did you see, hear, or feel?’</w:t>
      </w:r>
    </w:p>
    <w:p w:rsidR="00B405DA" w:rsidRDefault="00B405DA" w:rsidP="00B059EF">
      <w:pPr>
        <w:spacing w:line="360" w:lineRule="auto"/>
        <w:rPr>
          <w:sz w:val="24"/>
          <w:szCs w:val="24"/>
        </w:rPr>
      </w:pPr>
    </w:p>
    <w:p w:rsidR="00E25845" w:rsidRDefault="00E25845" w:rsidP="00B405DA">
      <w:pPr>
        <w:spacing w:line="360" w:lineRule="auto"/>
        <w:rPr>
          <w:sz w:val="24"/>
          <w:szCs w:val="24"/>
        </w:rPr>
      </w:pPr>
      <w:r w:rsidRPr="00B405DA">
        <w:rPr>
          <w:sz w:val="24"/>
          <w:szCs w:val="24"/>
          <w:highlight w:val="yellow"/>
        </w:rPr>
        <w:t xml:space="preserve">Children’s recollections of characters’ emotions reflect those meanings they find most personally significant. When seated within twenty feet from a proscenium stage, they rely rather evenly on explicit visual and verbal-aural images and implicit psychological cues to infer characters’ emotions, largely in accordance with actors’ intentions. Regardless of age, they naturally rely on recalling actors’ facial expressions, when they can be seen clearly, and their emotionally embodied actions, behaviours, and gestures. They also listen closely for contrasting vocal qualities, especially for puppets or masked faces, and they paraphrase encoded lines of dialogue that inform them about characters’ internal states, knowledge, objectives, motives, beliefs, and </w:t>
      </w:r>
      <w:r w:rsidRPr="00B405DA">
        <w:rPr>
          <w:sz w:val="24"/>
          <w:szCs w:val="24"/>
          <w:highlight w:val="yellow"/>
        </w:rPr>
        <w:lastRenderedPageBreak/>
        <w:t xml:space="preserve">attitudes. In concert with developmental </w:t>
      </w:r>
      <w:r w:rsidR="001F043F" w:rsidRPr="00B405DA">
        <w:rPr>
          <w:sz w:val="24"/>
          <w:szCs w:val="24"/>
          <w:highlight w:val="yellow"/>
        </w:rPr>
        <w:t>evidence</w:t>
      </w:r>
      <w:r w:rsidRPr="00B405DA">
        <w:rPr>
          <w:sz w:val="24"/>
          <w:szCs w:val="24"/>
          <w:highlight w:val="yellow"/>
        </w:rPr>
        <w:t>, 11 and 12 year olds, like adults, consider the causes and consequences of situated actions more th</w:t>
      </w:r>
      <w:r w:rsidR="00B368DF" w:rsidRPr="00B405DA">
        <w:rPr>
          <w:sz w:val="24"/>
          <w:szCs w:val="24"/>
          <w:highlight w:val="yellow"/>
        </w:rPr>
        <w:t>an 6 to 10 year olds to recognis</w:t>
      </w:r>
      <w:r w:rsidRPr="00B405DA">
        <w:rPr>
          <w:sz w:val="24"/>
          <w:szCs w:val="24"/>
          <w:highlight w:val="yellow"/>
        </w:rPr>
        <w:t>e basic emotions</w:t>
      </w:r>
      <w:r w:rsidR="000D2B57" w:rsidRPr="00B405DA">
        <w:rPr>
          <w:sz w:val="24"/>
          <w:szCs w:val="24"/>
          <w:highlight w:val="yellow"/>
        </w:rPr>
        <w:t xml:space="preserve"> (</w:t>
      </w:r>
      <w:r w:rsidR="000D2B57" w:rsidRPr="00B405DA">
        <w:rPr>
          <w:i/>
          <w:sz w:val="24"/>
          <w:szCs w:val="24"/>
          <w:highlight w:val="yellow"/>
        </w:rPr>
        <w:t>eg</w:t>
      </w:r>
      <w:r w:rsidR="000D2B57" w:rsidRPr="00B405DA">
        <w:rPr>
          <w:sz w:val="24"/>
          <w:szCs w:val="24"/>
          <w:highlight w:val="yellow"/>
        </w:rPr>
        <w:t xml:space="preserve"> Bourg and Stephenson 1997: 312-17)</w:t>
      </w:r>
      <w:r w:rsidRPr="00B405DA">
        <w:rPr>
          <w:sz w:val="24"/>
          <w:szCs w:val="24"/>
          <w:highlight w:val="yellow"/>
        </w:rPr>
        <w:t>. When actors intend to express anger, fear, or negative surprise, 6 and 7 year olds may infer sadness unless they recogni</w:t>
      </w:r>
      <w:r w:rsidR="00B368DF" w:rsidRPr="00B405DA">
        <w:rPr>
          <w:sz w:val="24"/>
          <w:szCs w:val="24"/>
          <w:highlight w:val="yellow"/>
        </w:rPr>
        <w:t>s</w:t>
      </w:r>
      <w:r w:rsidRPr="00B405DA">
        <w:rPr>
          <w:sz w:val="24"/>
          <w:szCs w:val="24"/>
          <w:highlight w:val="yellow"/>
        </w:rPr>
        <w:t>e the causes and consequences of actions that give rise to these respective emot</w:t>
      </w:r>
      <w:r w:rsidR="00AF31B5" w:rsidRPr="00B405DA">
        <w:rPr>
          <w:sz w:val="24"/>
          <w:szCs w:val="24"/>
          <w:highlight w:val="yellow"/>
        </w:rPr>
        <w:t>ions. Until they firmly recognis</w:t>
      </w:r>
      <w:r w:rsidRPr="00B405DA">
        <w:rPr>
          <w:sz w:val="24"/>
          <w:szCs w:val="24"/>
          <w:highlight w:val="yellow"/>
        </w:rPr>
        <w:t>e that another person’s perspective may diverge from their own, they may fall back on projecting their own emotions, needs, wants, and desires in similar situations.</w:t>
      </w:r>
    </w:p>
    <w:p w:rsidR="00E25845" w:rsidRDefault="00E25845">
      <w:pPr>
        <w:spacing w:line="360" w:lineRule="auto"/>
        <w:rPr>
          <w:sz w:val="24"/>
          <w:szCs w:val="24"/>
        </w:rPr>
      </w:pPr>
    </w:p>
    <w:p w:rsidR="00E25845" w:rsidRPr="001C249B" w:rsidRDefault="00E25845">
      <w:pPr>
        <w:spacing w:line="360" w:lineRule="auto"/>
        <w:rPr>
          <w:sz w:val="28"/>
          <w:szCs w:val="24"/>
        </w:rPr>
      </w:pPr>
      <w:r w:rsidRPr="001C249B">
        <w:rPr>
          <w:sz w:val="28"/>
          <w:szCs w:val="24"/>
        </w:rPr>
        <w:t>Interpreting constructs of perceived reality and empathy</w:t>
      </w:r>
    </w:p>
    <w:p w:rsidR="00E25845" w:rsidRDefault="00E25845">
      <w:pPr>
        <w:spacing w:line="360" w:lineRule="auto"/>
        <w:rPr>
          <w:sz w:val="24"/>
          <w:szCs w:val="24"/>
        </w:rPr>
      </w:pPr>
      <w:r>
        <w:rPr>
          <w:sz w:val="24"/>
          <w:szCs w:val="24"/>
        </w:rPr>
        <w:t>The multidimensional and interconnected constructs of perceived reality and empathy depend on how researchers interpret theories regarding willing suspensions of disbelief and aesthetic distance before wording specific questions and coding emergent categories. By age 4, young spectators know full well various distinctions between fantasy-reality and false beliefs. They also decide how metaphorically near or far they want to empathise with, sympathise for, and distance themselves from actors and characters in varying situations</w:t>
      </w:r>
      <w:r w:rsidR="00E014AC">
        <w:rPr>
          <w:sz w:val="24"/>
          <w:szCs w:val="24"/>
        </w:rPr>
        <w:t>,</w:t>
      </w:r>
      <w:r>
        <w:rPr>
          <w:sz w:val="24"/>
          <w:szCs w:val="24"/>
        </w:rPr>
        <w:t xml:space="preserve"> based on subjective and objective stances that continually change during performances (Klein</w:t>
      </w:r>
      <w:r w:rsidR="00E014AC">
        <w:rPr>
          <w:sz w:val="24"/>
          <w:szCs w:val="24"/>
        </w:rPr>
        <w:t>,</w:t>
      </w:r>
      <w:r>
        <w:rPr>
          <w:sz w:val="24"/>
          <w:szCs w:val="24"/>
        </w:rPr>
        <w:t xml:space="preserve"> 2005</w:t>
      </w:r>
      <w:r w:rsidR="00D35100">
        <w:rPr>
          <w:sz w:val="24"/>
          <w:szCs w:val="24"/>
        </w:rPr>
        <w:t>:</w:t>
      </w:r>
      <w:r>
        <w:rPr>
          <w:sz w:val="24"/>
          <w:szCs w:val="24"/>
        </w:rPr>
        <w:t>48-50; Klein and Schonmann</w:t>
      </w:r>
      <w:r w:rsidR="00E014AC">
        <w:rPr>
          <w:sz w:val="24"/>
          <w:szCs w:val="24"/>
        </w:rPr>
        <w:t>,</w:t>
      </w:r>
      <w:r>
        <w:rPr>
          <w:sz w:val="24"/>
          <w:szCs w:val="24"/>
        </w:rPr>
        <w:t xml:space="preserve"> 2009</w:t>
      </w:r>
      <w:r w:rsidR="00D35100">
        <w:rPr>
          <w:sz w:val="24"/>
          <w:szCs w:val="24"/>
        </w:rPr>
        <w:t>:</w:t>
      </w:r>
      <w:r>
        <w:rPr>
          <w:sz w:val="24"/>
          <w:szCs w:val="24"/>
        </w:rPr>
        <w:t>68-71).</w:t>
      </w:r>
    </w:p>
    <w:p w:rsidR="00E014AC" w:rsidRDefault="00E014AC">
      <w:pPr>
        <w:spacing w:line="360" w:lineRule="auto"/>
        <w:rPr>
          <w:sz w:val="24"/>
          <w:szCs w:val="24"/>
        </w:rPr>
      </w:pPr>
    </w:p>
    <w:p w:rsidR="00E25845" w:rsidRDefault="00E25845" w:rsidP="00E014AC">
      <w:pPr>
        <w:spacing w:line="360" w:lineRule="auto"/>
        <w:rPr>
          <w:sz w:val="24"/>
          <w:szCs w:val="24"/>
        </w:rPr>
      </w:pPr>
      <w:r>
        <w:rPr>
          <w:sz w:val="24"/>
          <w:szCs w:val="24"/>
        </w:rPr>
        <w:t xml:space="preserve">For the </w:t>
      </w:r>
      <w:r>
        <w:rPr>
          <w:i/>
          <w:iCs/>
          <w:sz w:val="24"/>
          <w:szCs w:val="24"/>
        </w:rPr>
        <w:t>Pipe Dream</w:t>
      </w:r>
      <w:r>
        <w:rPr>
          <w:sz w:val="24"/>
          <w:szCs w:val="24"/>
        </w:rPr>
        <w:t xml:space="preserve"> study, when asked what was ‘make-believe’ or ‘not real,’ ‘actually real,’ or ‘realistic’ or ‘seemed like it was real’ in th</w:t>
      </w:r>
      <w:r w:rsidR="00E014AC">
        <w:rPr>
          <w:sz w:val="24"/>
          <w:szCs w:val="24"/>
        </w:rPr>
        <w:t>e</w:t>
      </w:r>
      <w:r>
        <w:rPr>
          <w:sz w:val="24"/>
          <w:szCs w:val="24"/>
        </w:rPr>
        <w:t xml:space="preserve"> play, responses reflected individuals’ meanings of these words and the theatrical frames of </w:t>
      </w:r>
      <w:r w:rsidR="00E12075">
        <w:rPr>
          <w:sz w:val="24"/>
          <w:szCs w:val="24"/>
        </w:rPr>
        <w:t>this play-within-a-play production</w:t>
      </w:r>
      <w:r>
        <w:rPr>
          <w:sz w:val="24"/>
          <w:szCs w:val="24"/>
        </w:rPr>
        <w:t>. Children did not necessarily suspend their disbelief willingly because the Interlocutor deluded audiences with numerous examples of theatrical reality and broke aesthetic distance by interrupting Magritte’s story frequently</w:t>
      </w:r>
      <w:r w:rsidR="005F4CDE">
        <w:rPr>
          <w:sz w:val="24"/>
          <w:szCs w:val="24"/>
        </w:rPr>
        <w:t>; for instance, by stopping to define ‘pipe dream’ for spectators</w:t>
      </w:r>
      <w:r>
        <w:rPr>
          <w:sz w:val="24"/>
          <w:szCs w:val="24"/>
        </w:rPr>
        <w:t>. Given these delusional framing conventions, children searched for and found illogical actions, inauthentic objects, fantastical characters, and unbelievable events that countered their literal rules of physical and social reality (Klein</w:t>
      </w:r>
      <w:r w:rsidR="00E014AC">
        <w:rPr>
          <w:sz w:val="24"/>
          <w:szCs w:val="24"/>
        </w:rPr>
        <w:t>,</w:t>
      </w:r>
      <w:r>
        <w:rPr>
          <w:sz w:val="24"/>
          <w:szCs w:val="24"/>
        </w:rPr>
        <w:t xml:space="preserve"> 1993</w:t>
      </w:r>
      <w:r w:rsidR="00D35100">
        <w:rPr>
          <w:sz w:val="24"/>
          <w:szCs w:val="24"/>
        </w:rPr>
        <w:t>:</w:t>
      </w:r>
      <w:r>
        <w:rPr>
          <w:sz w:val="24"/>
          <w:szCs w:val="24"/>
        </w:rPr>
        <w:t>14</w:t>
      </w:r>
      <w:r w:rsidR="0070325F">
        <w:rPr>
          <w:sz w:val="24"/>
          <w:szCs w:val="24"/>
        </w:rPr>
        <w:t>; Klein and Schonmann</w:t>
      </w:r>
      <w:r w:rsidR="00E014AC">
        <w:rPr>
          <w:sz w:val="24"/>
          <w:szCs w:val="24"/>
        </w:rPr>
        <w:t>,</w:t>
      </w:r>
      <w:r w:rsidR="0070325F">
        <w:rPr>
          <w:sz w:val="24"/>
          <w:szCs w:val="24"/>
        </w:rPr>
        <w:t xml:space="preserve"> 2009:70-1</w:t>
      </w:r>
      <w:r>
        <w:rPr>
          <w:sz w:val="24"/>
          <w:szCs w:val="24"/>
        </w:rPr>
        <w:t>).</w:t>
      </w:r>
    </w:p>
    <w:p w:rsidR="00E014AC" w:rsidRDefault="00E014AC" w:rsidP="00E014AC">
      <w:pPr>
        <w:spacing w:line="360" w:lineRule="auto"/>
        <w:rPr>
          <w:sz w:val="24"/>
          <w:szCs w:val="24"/>
        </w:rPr>
      </w:pPr>
    </w:p>
    <w:p w:rsidR="00E25845" w:rsidRDefault="00E25845" w:rsidP="00E014AC">
      <w:pPr>
        <w:spacing w:line="360" w:lineRule="auto"/>
        <w:rPr>
          <w:sz w:val="24"/>
          <w:szCs w:val="24"/>
        </w:rPr>
      </w:pPr>
      <w:r>
        <w:rPr>
          <w:sz w:val="24"/>
          <w:szCs w:val="24"/>
        </w:rPr>
        <w:t xml:space="preserve">In the </w:t>
      </w:r>
      <w:r>
        <w:rPr>
          <w:i/>
          <w:iCs/>
          <w:sz w:val="24"/>
          <w:szCs w:val="24"/>
        </w:rPr>
        <w:t>Dinosaurus</w:t>
      </w:r>
      <w:r>
        <w:rPr>
          <w:sz w:val="24"/>
          <w:szCs w:val="24"/>
        </w:rPr>
        <w:t xml:space="preserve"> study, whether children label</w:t>
      </w:r>
      <w:r w:rsidR="00447218">
        <w:rPr>
          <w:sz w:val="24"/>
          <w:szCs w:val="24"/>
        </w:rPr>
        <w:t>l</w:t>
      </w:r>
      <w:r>
        <w:rPr>
          <w:sz w:val="24"/>
          <w:szCs w:val="24"/>
        </w:rPr>
        <w:t xml:space="preserve">ed the computer-animated dinosaurs as </w:t>
      </w:r>
      <w:r>
        <w:rPr>
          <w:sz w:val="24"/>
          <w:szCs w:val="24"/>
        </w:rPr>
        <w:lastRenderedPageBreak/>
        <w:t>‘make-believe’ or ‘realistic,’ the majority projected human emotions onto these screen images within the play’s fictional frame as artists intended. Whil</w:t>
      </w:r>
      <w:r w:rsidR="00E014AC">
        <w:rPr>
          <w:sz w:val="24"/>
          <w:szCs w:val="24"/>
        </w:rPr>
        <w:t>e</w:t>
      </w:r>
      <w:r>
        <w:rPr>
          <w:sz w:val="24"/>
          <w:szCs w:val="24"/>
        </w:rPr>
        <w:t xml:space="preserve"> most perceived the human dinosaur chorus as ‘actually real’ or ‘realistic,’ they did not ascribe emotions to the actors until asked directly what these people felt. During th</w:t>
      </w:r>
      <w:r w:rsidR="00E014AC">
        <w:rPr>
          <w:sz w:val="24"/>
          <w:szCs w:val="24"/>
        </w:rPr>
        <w:t>e</w:t>
      </w:r>
      <w:r>
        <w:rPr>
          <w:sz w:val="24"/>
          <w:szCs w:val="24"/>
        </w:rPr>
        <w:t xml:space="preserve"> questioning, whilst many children noted character emotions from actors’ behaviours within the fictional or </w:t>
      </w:r>
      <w:r w:rsidR="00447218">
        <w:rPr>
          <w:sz w:val="24"/>
          <w:szCs w:val="24"/>
        </w:rPr>
        <w:t>representational</w:t>
      </w:r>
      <w:r>
        <w:rPr>
          <w:sz w:val="24"/>
          <w:szCs w:val="24"/>
        </w:rPr>
        <w:t xml:space="preserve"> frame, almost half focused on the actors’ preten</w:t>
      </w:r>
      <w:r w:rsidR="00447218">
        <w:rPr>
          <w:sz w:val="24"/>
          <w:szCs w:val="24"/>
        </w:rPr>
        <w:t>c</w:t>
      </w:r>
      <w:r>
        <w:rPr>
          <w:sz w:val="24"/>
          <w:szCs w:val="24"/>
        </w:rPr>
        <w:t xml:space="preserve">e within a theatrical or </w:t>
      </w:r>
      <w:r w:rsidR="00447218">
        <w:rPr>
          <w:sz w:val="24"/>
          <w:szCs w:val="24"/>
        </w:rPr>
        <w:t>presentational</w:t>
      </w:r>
      <w:r>
        <w:rPr>
          <w:sz w:val="24"/>
          <w:szCs w:val="24"/>
        </w:rPr>
        <w:t xml:space="preserve"> context (Klein</w:t>
      </w:r>
      <w:r w:rsidR="00E014AC">
        <w:rPr>
          <w:sz w:val="24"/>
          <w:szCs w:val="24"/>
        </w:rPr>
        <w:t>,</w:t>
      </w:r>
      <w:r>
        <w:rPr>
          <w:sz w:val="24"/>
          <w:szCs w:val="24"/>
        </w:rPr>
        <w:t xml:space="preserve"> 2003</w:t>
      </w:r>
      <w:r w:rsidR="00D35100">
        <w:rPr>
          <w:sz w:val="24"/>
          <w:szCs w:val="24"/>
        </w:rPr>
        <w:t>:</w:t>
      </w:r>
      <w:r>
        <w:rPr>
          <w:sz w:val="24"/>
          <w:szCs w:val="24"/>
        </w:rPr>
        <w:t xml:space="preserve"> 43-4).</w:t>
      </w:r>
    </w:p>
    <w:p w:rsidR="00E014AC" w:rsidRDefault="00E014AC" w:rsidP="00E014AC">
      <w:pPr>
        <w:spacing w:line="360" w:lineRule="auto"/>
        <w:rPr>
          <w:sz w:val="24"/>
          <w:szCs w:val="24"/>
        </w:rPr>
      </w:pPr>
    </w:p>
    <w:p w:rsidR="00D66D1F" w:rsidRDefault="00E25845" w:rsidP="00E014AC">
      <w:pPr>
        <w:spacing w:line="360" w:lineRule="auto"/>
        <w:rPr>
          <w:sz w:val="24"/>
          <w:szCs w:val="24"/>
        </w:rPr>
      </w:pPr>
      <w:r>
        <w:rPr>
          <w:sz w:val="24"/>
          <w:szCs w:val="24"/>
        </w:rPr>
        <w:t xml:space="preserve">The </w:t>
      </w:r>
      <w:r>
        <w:rPr>
          <w:i/>
          <w:iCs/>
          <w:sz w:val="24"/>
          <w:szCs w:val="24"/>
        </w:rPr>
        <w:t>Crying to Laugh</w:t>
      </w:r>
      <w:r>
        <w:rPr>
          <w:sz w:val="24"/>
          <w:szCs w:val="24"/>
        </w:rPr>
        <w:t xml:space="preserve"> study probed more deeply into constructs of empathy, sympathy, and distancing. Before asking how characters felt in each of six situations, we asked, ‘How did you feel (when this situation happened)?’ ‘How much did you feel that?’ and ‘What made you feel that way?’ After much discussion between myself and two </w:t>
      </w:r>
      <w:r w:rsidR="0082590C">
        <w:rPr>
          <w:sz w:val="24"/>
          <w:szCs w:val="24"/>
        </w:rPr>
        <w:t>interpreters</w:t>
      </w:r>
      <w:r>
        <w:rPr>
          <w:sz w:val="24"/>
          <w:szCs w:val="24"/>
        </w:rPr>
        <w:t>, we defined and coded reported reasons for various emotions by three emergent</w:t>
      </w:r>
      <w:r w:rsidR="003F5340">
        <w:rPr>
          <w:sz w:val="24"/>
          <w:szCs w:val="24"/>
        </w:rPr>
        <w:t xml:space="preserve"> </w:t>
      </w:r>
      <w:r>
        <w:rPr>
          <w:sz w:val="24"/>
          <w:szCs w:val="24"/>
        </w:rPr>
        <w:t>categories</w:t>
      </w:r>
      <w:r w:rsidR="003F5340">
        <w:rPr>
          <w:sz w:val="24"/>
          <w:szCs w:val="24"/>
        </w:rPr>
        <w:t xml:space="preserve"> from actors’ subjective or spectators’ objective perspectives</w:t>
      </w:r>
      <w:r>
        <w:rPr>
          <w:sz w:val="24"/>
          <w:szCs w:val="24"/>
        </w:rPr>
        <w:t xml:space="preserve"> and no attributions. Empathy is defined as identical matches with actors’ subjective emotions and </w:t>
      </w:r>
      <w:r w:rsidR="003F5340">
        <w:rPr>
          <w:sz w:val="24"/>
          <w:szCs w:val="24"/>
        </w:rPr>
        <w:t>actor-</w:t>
      </w:r>
      <w:r>
        <w:rPr>
          <w:sz w:val="24"/>
          <w:szCs w:val="24"/>
        </w:rPr>
        <w:t xml:space="preserve">characters’ spoken reasons. Sympathy is defined as plausible emotions with objective reasons different from </w:t>
      </w:r>
      <w:r w:rsidR="00E25421">
        <w:rPr>
          <w:sz w:val="24"/>
          <w:szCs w:val="24"/>
        </w:rPr>
        <w:t>actor-</w:t>
      </w:r>
      <w:r>
        <w:rPr>
          <w:sz w:val="24"/>
          <w:szCs w:val="24"/>
        </w:rPr>
        <w:t xml:space="preserve">characters’ reasons. </w:t>
      </w:r>
    </w:p>
    <w:p w:rsidR="00D66D1F" w:rsidRDefault="00D66D1F" w:rsidP="00E014AC">
      <w:pPr>
        <w:spacing w:line="360" w:lineRule="auto"/>
        <w:rPr>
          <w:sz w:val="24"/>
          <w:szCs w:val="24"/>
        </w:rPr>
      </w:pPr>
    </w:p>
    <w:p w:rsidR="00E25845" w:rsidRDefault="00E25845" w:rsidP="00E014AC">
      <w:pPr>
        <w:spacing w:line="360" w:lineRule="auto"/>
        <w:rPr>
          <w:sz w:val="24"/>
          <w:szCs w:val="24"/>
        </w:rPr>
      </w:pPr>
      <w:r>
        <w:rPr>
          <w:sz w:val="24"/>
          <w:szCs w:val="24"/>
        </w:rPr>
        <w:t xml:space="preserve">Whilst empathy and sympathy refer to emotions reported within fictional or </w:t>
      </w:r>
      <w:r w:rsidR="00E25421">
        <w:rPr>
          <w:sz w:val="24"/>
          <w:szCs w:val="24"/>
        </w:rPr>
        <w:t>representational</w:t>
      </w:r>
      <w:r>
        <w:rPr>
          <w:sz w:val="24"/>
          <w:szCs w:val="24"/>
        </w:rPr>
        <w:t xml:space="preserve"> frameworks, distancing is defined as personal opinions made outside the fiction or inside a theatrical or </w:t>
      </w:r>
      <w:r w:rsidR="00E25421">
        <w:rPr>
          <w:sz w:val="24"/>
          <w:szCs w:val="24"/>
        </w:rPr>
        <w:t>presentationa</w:t>
      </w:r>
      <w:r>
        <w:rPr>
          <w:sz w:val="24"/>
          <w:szCs w:val="24"/>
        </w:rPr>
        <w:t>l framework. Based on these definitions, most children sympathised and distanced themselves from objective perspectives, and half empathised from</w:t>
      </w:r>
      <w:r w:rsidR="003F5340">
        <w:rPr>
          <w:sz w:val="24"/>
          <w:szCs w:val="24"/>
        </w:rPr>
        <w:t xml:space="preserve"> actors’</w:t>
      </w:r>
      <w:r>
        <w:rPr>
          <w:sz w:val="24"/>
          <w:szCs w:val="24"/>
        </w:rPr>
        <w:t xml:space="preserve"> subjective perspectives with several significant age and gender differences (Klein</w:t>
      </w:r>
      <w:r w:rsidR="00D66D1F">
        <w:rPr>
          <w:sz w:val="24"/>
          <w:szCs w:val="24"/>
        </w:rPr>
        <w:t>,</w:t>
      </w:r>
      <w:r>
        <w:rPr>
          <w:sz w:val="24"/>
          <w:szCs w:val="24"/>
        </w:rPr>
        <w:t xml:space="preserve"> 1995</w:t>
      </w:r>
      <w:r w:rsidR="00D35100">
        <w:rPr>
          <w:sz w:val="24"/>
          <w:szCs w:val="24"/>
        </w:rPr>
        <w:t>:</w:t>
      </w:r>
      <w:r>
        <w:rPr>
          <w:sz w:val="24"/>
          <w:szCs w:val="24"/>
        </w:rPr>
        <w:t xml:space="preserve"> 55-62).</w:t>
      </w:r>
    </w:p>
    <w:p w:rsidR="00D66D1F" w:rsidRDefault="00D66D1F" w:rsidP="00E014AC">
      <w:pPr>
        <w:spacing w:line="360" w:lineRule="auto"/>
        <w:rPr>
          <w:sz w:val="24"/>
          <w:szCs w:val="24"/>
        </w:rPr>
      </w:pPr>
    </w:p>
    <w:p w:rsidR="00E25845" w:rsidRDefault="00E25845" w:rsidP="00D66D1F">
      <w:pPr>
        <w:spacing w:line="360" w:lineRule="auto"/>
        <w:rPr>
          <w:sz w:val="24"/>
          <w:szCs w:val="24"/>
        </w:rPr>
      </w:pPr>
      <w:r>
        <w:rPr>
          <w:sz w:val="24"/>
          <w:szCs w:val="24"/>
        </w:rPr>
        <w:t xml:space="preserve">Vicarious identifications with characters also depend on whether spectators perceive actor-characters as first-person subjects or third-person objects of themselves. To gather such perspectives regarding specific characters, we ask, ‘How much are you like (this character)? A little, a lot, or not at all?’ and ‘How are you (a little or a lot) like (this character)?’ or ‘How are you different from (this character)?’ </w:t>
      </w:r>
      <w:r w:rsidR="00842B03">
        <w:rPr>
          <w:sz w:val="24"/>
          <w:szCs w:val="24"/>
        </w:rPr>
        <w:t xml:space="preserve">Six to </w:t>
      </w:r>
      <w:r w:rsidR="00D66D1F">
        <w:rPr>
          <w:sz w:val="24"/>
          <w:szCs w:val="24"/>
        </w:rPr>
        <w:t>8</w:t>
      </w:r>
      <w:r w:rsidR="00842B03">
        <w:rPr>
          <w:sz w:val="24"/>
          <w:szCs w:val="24"/>
        </w:rPr>
        <w:t xml:space="preserve"> year olds </w:t>
      </w:r>
      <w:r>
        <w:rPr>
          <w:sz w:val="24"/>
          <w:szCs w:val="24"/>
        </w:rPr>
        <w:t>tend to perceive similarities and differences objectively</w:t>
      </w:r>
      <w:r w:rsidR="00D66D1F">
        <w:rPr>
          <w:sz w:val="24"/>
          <w:szCs w:val="24"/>
        </w:rPr>
        <w:t>,</w:t>
      </w:r>
      <w:r>
        <w:rPr>
          <w:sz w:val="24"/>
          <w:szCs w:val="24"/>
        </w:rPr>
        <w:t xml:space="preserve"> on the basis of physical appearances and active or behavioural traits, whilst older </w:t>
      </w:r>
      <w:r w:rsidR="00842B03">
        <w:rPr>
          <w:sz w:val="24"/>
          <w:szCs w:val="24"/>
        </w:rPr>
        <w:t>children r</w:t>
      </w:r>
      <w:r>
        <w:rPr>
          <w:sz w:val="24"/>
          <w:szCs w:val="24"/>
        </w:rPr>
        <w:t>ely more on comparin</w:t>
      </w:r>
      <w:r w:rsidR="00D66D1F">
        <w:rPr>
          <w:sz w:val="24"/>
          <w:szCs w:val="24"/>
        </w:rPr>
        <w:t>g characters’ emotional, social</w:t>
      </w:r>
      <w:r>
        <w:rPr>
          <w:sz w:val="24"/>
          <w:szCs w:val="24"/>
        </w:rPr>
        <w:t xml:space="preserve"> and moral traits in </w:t>
      </w:r>
      <w:r>
        <w:rPr>
          <w:sz w:val="24"/>
          <w:szCs w:val="24"/>
        </w:rPr>
        <w:lastRenderedPageBreak/>
        <w:t>relation to</w:t>
      </w:r>
      <w:r w:rsidR="00D66D1F">
        <w:rPr>
          <w:sz w:val="24"/>
          <w:szCs w:val="24"/>
        </w:rPr>
        <w:t xml:space="preserve"> themselves from their subjective viewpoints</w:t>
      </w:r>
      <w:r>
        <w:rPr>
          <w:sz w:val="24"/>
          <w:szCs w:val="24"/>
        </w:rPr>
        <w:t xml:space="preserve"> (Klein</w:t>
      </w:r>
      <w:r w:rsidR="00D66D1F">
        <w:rPr>
          <w:sz w:val="24"/>
          <w:szCs w:val="24"/>
        </w:rPr>
        <w:t>,</w:t>
      </w:r>
      <w:r>
        <w:rPr>
          <w:sz w:val="24"/>
          <w:szCs w:val="24"/>
        </w:rPr>
        <w:t xml:space="preserve"> 2005</w:t>
      </w:r>
      <w:r w:rsidR="00D35100">
        <w:rPr>
          <w:sz w:val="24"/>
          <w:szCs w:val="24"/>
        </w:rPr>
        <w:t>:</w:t>
      </w:r>
      <w:r>
        <w:rPr>
          <w:sz w:val="24"/>
          <w:szCs w:val="24"/>
        </w:rPr>
        <w:t>49-50).</w:t>
      </w:r>
    </w:p>
    <w:p w:rsidR="00E25845" w:rsidRDefault="00E25845">
      <w:pPr>
        <w:spacing w:line="360" w:lineRule="auto"/>
        <w:rPr>
          <w:sz w:val="24"/>
          <w:szCs w:val="24"/>
        </w:rPr>
      </w:pPr>
    </w:p>
    <w:p w:rsidR="00E25845" w:rsidRPr="001C249B" w:rsidRDefault="00E25845">
      <w:pPr>
        <w:spacing w:line="360" w:lineRule="auto"/>
        <w:rPr>
          <w:sz w:val="28"/>
          <w:szCs w:val="24"/>
        </w:rPr>
      </w:pPr>
      <w:r w:rsidRPr="001C249B">
        <w:rPr>
          <w:sz w:val="28"/>
          <w:szCs w:val="24"/>
        </w:rPr>
        <w:t>Inferring artistic intentions for conventions</w:t>
      </w:r>
    </w:p>
    <w:p w:rsidR="00E25845" w:rsidRDefault="00775824">
      <w:pPr>
        <w:spacing w:line="360" w:lineRule="auto"/>
        <w:rPr>
          <w:sz w:val="24"/>
          <w:szCs w:val="24"/>
        </w:rPr>
      </w:pPr>
      <w:r>
        <w:rPr>
          <w:sz w:val="24"/>
          <w:szCs w:val="24"/>
        </w:rPr>
        <w:t>A</w:t>
      </w:r>
      <w:r w:rsidR="00E25845">
        <w:rPr>
          <w:sz w:val="24"/>
          <w:szCs w:val="24"/>
        </w:rPr>
        <w:t xml:space="preserve">rtists </w:t>
      </w:r>
      <w:r w:rsidR="00D66D1F">
        <w:rPr>
          <w:sz w:val="24"/>
          <w:szCs w:val="24"/>
        </w:rPr>
        <w:t xml:space="preserve">may </w:t>
      </w:r>
      <w:r w:rsidR="00E25845">
        <w:rPr>
          <w:sz w:val="24"/>
          <w:szCs w:val="24"/>
        </w:rPr>
        <w:t>presume that children understand many taken-for-granted theatre conventions</w:t>
      </w:r>
      <w:r>
        <w:rPr>
          <w:sz w:val="24"/>
          <w:szCs w:val="24"/>
        </w:rPr>
        <w:t xml:space="preserve">, such as </w:t>
      </w:r>
      <w:r w:rsidR="00E25845">
        <w:rPr>
          <w:sz w:val="24"/>
          <w:szCs w:val="24"/>
        </w:rPr>
        <w:t>onstage costume changes for doubled roles</w:t>
      </w:r>
      <w:r>
        <w:rPr>
          <w:sz w:val="24"/>
          <w:szCs w:val="24"/>
        </w:rPr>
        <w:t>. However, a</w:t>
      </w:r>
      <w:r w:rsidR="00E25845">
        <w:rPr>
          <w:sz w:val="24"/>
          <w:szCs w:val="24"/>
        </w:rPr>
        <w:t xml:space="preserve">sking children to interpret artists’ intended meanings of various conventions may offer surprising reasoning. For the </w:t>
      </w:r>
      <w:r w:rsidR="00E25845">
        <w:rPr>
          <w:i/>
          <w:iCs/>
          <w:sz w:val="24"/>
          <w:szCs w:val="24"/>
        </w:rPr>
        <w:t>Pipe Dream</w:t>
      </w:r>
      <w:r w:rsidR="00E25845">
        <w:rPr>
          <w:sz w:val="24"/>
          <w:szCs w:val="24"/>
        </w:rPr>
        <w:t xml:space="preserve"> study, we posed several open-ended questions with photographed prompts regarding conventional expressions of various visual, verbal, and kinesthetic metaphors. For instance, when asked, ‘Why were Magritte’s paintings or pictures projected on the screen during the whole play?’ most children thought they were intended simply to show his artwork or to add general beauty, and fewer interpreted them as visualisations of René’s imagination during specific moments in the performance (Klein</w:t>
      </w:r>
      <w:r w:rsidR="00D66D1F">
        <w:rPr>
          <w:sz w:val="24"/>
          <w:szCs w:val="24"/>
        </w:rPr>
        <w:t>,</w:t>
      </w:r>
      <w:r w:rsidR="00E25845">
        <w:rPr>
          <w:sz w:val="24"/>
          <w:szCs w:val="24"/>
        </w:rPr>
        <w:t xml:space="preserve"> 1993</w:t>
      </w:r>
      <w:r w:rsidR="00D35100">
        <w:rPr>
          <w:sz w:val="24"/>
          <w:szCs w:val="24"/>
        </w:rPr>
        <w:t>:</w:t>
      </w:r>
      <w:r w:rsidR="00E25845">
        <w:rPr>
          <w:sz w:val="24"/>
          <w:szCs w:val="24"/>
        </w:rPr>
        <w:t xml:space="preserve"> 15-6). When asked why artists included both screen and human dinosaurs on stage in </w:t>
      </w:r>
      <w:r w:rsidR="00E25845">
        <w:rPr>
          <w:i/>
          <w:iCs/>
          <w:sz w:val="24"/>
          <w:szCs w:val="24"/>
        </w:rPr>
        <w:t>Dinosaurus</w:t>
      </w:r>
      <w:r w:rsidR="00E25845">
        <w:rPr>
          <w:sz w:val="24"/>
          <w:szCs w:val="24"/>
        </w:rPr>
        <w:t xml:space="preserve"> and what difference it made, reasons reflected artists’ intentions as well as children’s own pragmatic speculations (Klein</w:t>
      </w:r>
      <w:r w:rsidR="00D66D1F">
        <w:rPr>
          <w:sz w:val="24"/>
          <w:szCs w:val="24"/>
        </w:rPr>
        <w:t>,</w:t>
      </w:r>
      <w:r w:rsidR="00E25845">
        <w:rPr>
          <w:sz w:val="24"/>
          <w:szCs w:val="24"/>
        </w:rPr>
        <w:t xml:space="preserve"> 2003</w:t>
      </w:r>
      <w:r w:rsidR="00D35100">
        <w:rPr>
          <w:sz w:val="24"/>
          <w:szCs w:val="24"/>
        </w:rPr>
        <w:t>:</w:t>
      </w:r>
      <w:r w:rsidR="00E25845">
        <w:rPr>
          <w:sz w:val="24"/>
          <w:szCs w:val="24"/>
        </w:rPr>
        <w:t xml:space="preserve"> 44-5).</w:t>
      </w:r>
    </w:p>
    <w:p w:rsidR="00E25845" w:rsidRDefault="00E25845">
      <w:pPr>
        <w:spacing w:line="360" w:lineRule="auto"/>
        <w:rPr>
          <w:sz w:val="24"/>
          <w:szCs w:val="24"/>
        </w:rPr>
      </w:pPr>
    </w:p>
    <w:p w:rsidR="00E25845" w:rsidRPr="001C249B" w:rsidRDefault="00E25845">
      <w:pPr>
        <w:spacing w:line="360" w:lineRule="auto"/>
        <w:rPr>
          <w:sz w:val="28"/>
          <w:szCs w:val="24"/>
        </w:rPr>
      </w:pPr>
      <w:r w:rsidRPr="001C249B">
        <w:rPr>
          <w:sz w:val="28"/>
          <w:szCs w:val="24"/>
        </w:rPr>
        <w:t>How do you know?</w:t>
      </w:r>
    </w:p>
    <w:p w:rsidR="00E25845" w:rsidRDefault="00E25845">
      <w:pPr>
        <w:spacing w:line="360" w:lineRule="auto"/>
        <w:rPr>
          <w:sz w:val="24"/>
          <w:szCs w:val="24"/>
        </w:rPr>
      </w:pPr>
      <w:r>
        <w:rPr>
          <w:sz w:val="24"/>
          <w:szCs w:val="24"/>
        </w:rPr>
        <w:t>Asking ‘How do you know?’ after each cued recall or recognition questi</w:t>
      </w:r>
      <w:r w:rsidR="0031127E">
        <w:rPr>
          <w:sz w:val="24"/>
          <w:szCs w:val="24"/>
        </w:rPr>
        <w:t>on evokes deeper, more critical</w:t>
      </w:r>
      <w:r>
        <w:rPr>
          <w:sz w:val="24"/>
          <w:szCs w:val="24"/>
        </w:rPr>
        <w:t xml:space="preserve"> and self-reflective awareness of knowing about knowing. Responses to this classic metacognitive question reveal not only what images children select for attention purposes but the primary sources of knowledge they r</w:t>
      </w:r>
      <w:r w:rsidR="007B143F">
        <w:rPr>
          <w:sz w:val="24"/>
          <w:szCs w:val="24"/>
        </w:rPr>
        <w:t>ely upon most to encode, decode</w:t>
      </w:r>
      <w:r>
        <w:rPr>
          <w:sz w:val="24"/>
          <w:szCs w:val="24"/>
        </w:rPr>
        <w:t xml:space="preserve"> and recall dramatised stories. Multiple categories of meta</w:t>
      </w:r>
      <w:r w:rsidR="00A2603A">
        <w:rPr>
          <w:sz w:val="24"/>
          <w:szCs w:val="24"/>
        </w:rPr>
        <w:t>cognition</w:t>
      </w:r>
      <w:r>
        <w:rPr>
          <w:sz w:val="24"/>
          <w:szCs w:val="24"/>
        </w:rPr>
        <w:t xml:space="preserve"> from explicit and implicit sources within and outside productions emerge from coding all evidence. The following sources of evidence allow artists to know which perceptual and conceptual modes communicated intended ideas best.</w:t>
      </w:r>
    </w:p>
    <w:p w:rsidR="007B143F" w:rsidRDefault="007B143F">
      <w:pPr>
        <w:spacing w:line="360" w:lineRule="auto"/>
        <w:rPr>
          <w:sz w:val="24"/>
          <w:szCs w:val="24"/>
        </w:rPr>
      </w:pPr>
    </w:p>
    <w:p w:rsidR="00E25845" w:rsidRDefault="00E25845" w:rsidP="007B143F">
      <w:pPr>
        <w:spacing w:line="360" w:lineRule="auto"/>
        <w:rPr>
          <w:sz w:val="24"/>
          <w:szCs w:val="24"/>
        </w:rPr>
      </w:pPr>
      <w:r>
        <w:rPr>
          <w:sz w:val="24"/>
          <w:szCs w:val="24"/>
        </w:rPr>
        <w:t>Within productions, explicit images refer to semiotic cat</w:t>
      </w:r>
      <w:r w:rsidR="005F624D">
        <w:rPr>
          <w:sz w:val="24"/>
          <w:szCs w:val="24"/>
        </w:rPr>
        <w:t>egories used to analys</w:t>
      </w:r>
      <w:r>
        <w:rPr>
          <w:sz w:val="24"/>
          <w:szCs w:val="24"/>
        </w:rPr>
        <w:t>e how performances generate and communicate meanings to spectators. Explicit visual images include what actor-characters do physically or their dramatised actions; how they act or their gene</w:t>
      </w:r>
      <w:r w:rsidR="007B143F">
        <w:rPr>
          <w:sz w:val="24"/>
          <w:szCs w:val="24"/>
        </w:rPr>
        <w:t>ral acting behaviours, gestures</w:t>
      </w:r>
      <w:r>
        <w:rPr>
          <w:sz w:val="24"/>
          <w:szCs w:val="24"/>
        </w:rPr>
        <w:t xml:space="preserve"> and facial expressions; and their physical appearances, as well as the physical rea</w:t>
      </w:r>
      <w:r w:rsidR="007B143F">
        <w:rPr>
          <w:sz w:val="24"/>
          <w:szCs w:val="24"/>
        </w:rPr>
        <w:t>lism of costumes, props</w:t>
      </w:r>
      <w:r>
        <w:rPr>
          <w:sz w:val="24"/>
          <w:szCs w:val="24"/>
        </w:rPr>
        <w:t xml:space="preserve"> and scenic and lighting environments. Explicit verbal images </w:t>
      </w:r>
      <w:r>
        <w:rPr>
          <w:sz w:val="24"/>
          <w:szCs w:val="24"/>
        </w:rPr>
        <w:lastRenderedPageBreak/>
        <w:t xml:space="preserve">include what actor-characters actually say </w:t>
      </w:r>
      <w:r w:rsidR="007B143F">
        <w:rPr>
          <w:sz w:val="24"/>
          <w:szCs w:val="24"/>
        </w:rPr>
        <w:t xml:space="preserve">and communicate </w:t>
      </w:r>
      <w:r>
        <w:rPr>
          <w:sz w:val="24"/>
          <w:szCs w:val="24"/>
        </w:rPr>
        <w:t>in their dialogue and tones of voice, as well as sound effects and music. Psychological inferences refer to what actor-characters think and feel implicitly</w:t>
      </w:r>
      <w:r w:rsidR="007B143F">
        <w:rPr>
          <w:sz w:val="24"/>
          <w:szCs w:val="24"/>
        </w:rPr>
        <w:t>,</w:t>
      </w:r>
      <w:r>
        <w:rPr>
          <w:sz w:val="24"/>
          <w:szCs w:val="24"/>
        </w:rPr>
        <w:t xml:space="preserve"> or their unstated motives, thoughts, feelings, opinions, traits, and sensory perceptions based on analyses of respective scripts that spectators must construct from available explicit cues. Outside production sources include general life knowledge about the world at large, theatre knowledge and expectations regarding dramatised stories and general performance factors, recolle</w:t>
      </w:r>
      <w:r w:rsidR="007B143F">
        <w:rPr>
          <w:sz w:val="24"/>
          <w:szCs w:val="24"/>
        </w:rPr>
        <w:t>ctions of personal associations</w:t>
      </w:r>
      <w:r>
        <w:rPr>
          <w:sz w:val="24"/>
          <w:szCs w:val="24"/>
        </w:rPr>
        <w:t xml:space="preserve"> and children’s abiding criteria regarding social realism.</w:t>
      </w:r>
    </w:p>
    <w:p w:rsidR="007B143F" w:rsidRDefault="007B143F" w:rsidP="007B143F">
      <w:pPr>
        <w:spacing w:line="360" w:lineRule="auto"/>
        <w:rPr>
          <w:sz w:val="24"/>
          <w:szCs w:val="24"/>
        </w:rPr>
      </w:pPr>
    </w:p>
    <w:p w:rsidR="00E25845" w:rsidRDefault="00E25845" w:rsidP="007B143F">
      <w:pPr>
        <w:spacing w:line="360" w:lineRule="auto"/>
        <w:rPr>
          <w:sz w:val="24"/>
          <w:szCs w:val="24"/>
        </w:rPr>
      </w:pPr>
      <w:r>
        <w:rPr>
          <w:sz w:val="24"/>
          <w:szCs w:val="24"/>
        </w:rPr>
        <w:t>In general, results from each study reveal that the more young spectators report using visual cues, primarily characters’ dramatic actions, or</w:t>
      </w:r>
      <w:r w:rsidR="007B143F">
        <w:rPr>
          <w:sz w:val="24"/>
          <w:szCs w:val="24"/>
        </w:rPr>
        <w:t xml:space="preserve">, in the case of 6 year olds, the </w:t>
      </w:r>
      <w:r>
        <w:rPr>
          <w:sz w:val="24"/>
          <w:szCs w:val="24"/>
        </w:rPr>
        <w:t xml:space="preserve">actors’ behaviour, the more they also report using verbal-aural cues and making inferences about actors’ internalised thoughts. The more they integrate available visual, verbal-aural, and psychological cues, the more they report learning major thematic concepts in plays. Explicit dialogue concerning a protagonist’s </w:t>
      </w:r>
      <w:r w:rsidR="00EF291D">
        <w:rPr>
          <w:sz w:val="24"/>
          <w:szCs w:val="24"/>
        </w:rPr>
        <w:t>primary goal</w:t>
      </w:r>
      <w:r>
        <w:rPr>
          <w:sz w:val="24"/>
          <w:szCs w:val="24"/>
        </w:rPr>
        <w:t xml:space="preserve"> also increases opportunities for inferring abstract ideas about a play’s theme.  </w:t>
      </w:r>
    </w:p>
    <w:p w:rsidR="00E25845" w:rsidRDefault="00E25845">
      <w:pPr>
        <w:spacing w:line="360" w:lineRule="auto"/>
        <w:rPr>
          <w:sz w:val="24"/>
          <w:szCs w:val="24"/>
        </w:rPr>
      </w:pPr>
    </w:p>
    <w:p w:rsidR="00E25845" w:rsidRPr="001C249B" w:rsidRDefault="00E25845">
      <w:pPr>
        <w:spacing w:line="360" w:lineRule="auto"/>
        <w:rPr>
          <w:sz w:val="28"/>
          <w:szCs w:val="24"/>
        </w:rPr>
      </w:pPr>
      <w:r w:rsidRPr="001C249B">
        <w:rPr>
          <w:sz w:val="28"/>
          <w:szCs w:val="24"/>
        </w:rPr>
        <w:t>Future challenges</w:t>
      </w:r>
    </w:p>
    <w:p w:rsidR="008B187C" w:rsidRDefault="00925791">
      <w:pPr>
        <w:spacing w:line="360" w:lineRule="auto"/>
        <w:rPr>
          <w:sz w:val="24"/>
          <w:szCs w:val="24"/>
        </w:rPr>
      </w:pPr>
      <w:r>
        <w:rPr>
          <w:sz w:val="24"/>
          <w:szCs w:val="24"/>
        </w:rPr>
        <w:t>Whil</w:t>
      </w:r>
      <w:r w:rsidR="005F1CBA">
        <w:rPr>
          <w:sz w:val="24"/>
          <w:szCs w:val="24"/>
        </w:rPr>
        <w:t>e</w:t>
      </w:r>
      <w:r>
        <w:rPr>
          <w:sz w:val="24"/>
          <w:szCs w:val="24"/>
        </w:rPr>
        <w:t xml:space="preserve"> t</w:t>
      </w:r>
      <w:r w:rsidR="00B25709">
        <w:rPr>
          <w:sz w:val="24"/>
          <w:szCs w:val="24"/>
        </w:rPr>
        <w:t xml:space="preserve">he evidence from these </w:t>
      </w:r>
      <w:r>
        <w:rPr>
          <w:sz w:val="24"/>
          <w:szCs w:val="24"/>
        </w:rPr>
        <w:t>and other international studies may or may not surprise theatre researchers</w:t>
      </w:r>
      <w:r w:rsidR="00FD049D">
        <w:rPr>
          <w:sz w:val="24"/>
          <w:szCs w:val="24"/>
        </w:rPr>
        <w:t xml:space="preserve"> and artists</w:t>
      </w:r>
      <w:r>
        <w:rPr>
          <w:sz w:val="24"/>
          <w:szCs w:val="24"/>
        </w:rPr>
        <w:t>, the</w:t>
      </w:r>
      <w:r w:rsidR="005F1CBA">
        <w:rPr>
          <w:sz w:val="24"/>
          <w:szCs w:val="24"/>
        </w:rPr>
        <w:t>ir</w:t>
      </w:r>
      <w:r>
        <w:rPr>
          <w:sz w:val="24"/>
          <w:szCs w:val="24"/>
        </w:rPr>
        <w:t xml:space="preserve"> findings </w:t>
      </w:r>
      <w:r w:rsidR="00B25709">
        <w:rPr>
          <w:sz w:val="24"/>
          <w:szCs w:val="24"/>
        </w:rPr>
        <w:t xml:space="preserve">affirm </w:t>
      </w:r>
      <w:r w:rsidR="00FD049D">
        <w:rPr>
          <w:sz w:val="24"/>
          <w:szCs w:val="24"/>
        </w:rPr>
        <w:t xml:space="preserve">common </w:t>
      </w:r>
      <w:r w:rsidR="00B25709">
        <w:rPr>
          <w:sz w:val="24"/>
          <w:szCs w:val="24"/>
        </w:rPr>
        <w:t>cognitive</w:t>
      </w:r>
      <w:r>
        <w:rPr>
          <w:sz w:val="24"/>
          <w:szCs w:val="24"/>
        </w:rPr>
        <w:t>-affective</w:t>
      </w:r>
      <w:r w:rsidR="00B25709">
        <w:rPr>
          <w:sz w:val="24"/>
          <w:szCs w:val="24"/>
        </w:rPr>
        <w:t xml:space="preserve"> </w:t>
      </w:r>
      <w:r>
        <w:rPr>
          <w:sz w:val="24"/>
          <w:szCs w:val="24"/>
        </w:rPr>
        <w:t xml:space="preserve">principles that </w:t>
      </w:r>
      <w:r w:rsidR="00B25709">
        <w:rPr>
          <w:sz w:val="24"/>
          <w:szCs w:val="24"/>
        </w:rPr>
        <w:t>development</w:t>
      </w:r>
      <w:r>
        <w:rPr>
          <w:sz w:val="24"/>
          <w:szCs w:val="24"/>
        </w:rPr>
        <w:t>al psychologists take for granted</w:t>
      </w:r>
      <w:r w:rsidR="00B25709">
        <w:rPr>
          <w:sz w:val="24"/>
          <w:szCs w:val="24"/>
        </w:rPr>
        <w:t xml:space="preserve">. </w:t>
      </w:r>
      <w:r>
        <w:rPr>
          <w:sz w:val="24"/>
          <w:szCs w:val="24"/>
        </w:rPr>
        <w:t>Nevertheless,</w:t>
      </w:r>
      <w:r w:rsidR="00B25709">
        <w:rPr>
          <w:sz w:val="24"/>
          <w:szCs w:val="24"/>
        </w:rPr>
        <w:t xml:space="preserve"> </w:t>
      </w:r>
      <w:r w:rsidR="00AD3ADA">
        <w:rPr>
          <w:sz w:val="24"/>
          <w:szCs w:val="24"/>
        </w:rPr>
        <w:t>I</w:t>
      </w:r>
      <w:r w:rsidR="00E25845">
        <w:rPr>
          <w:sz w:val="24"/>
          <w:szCs w:val="24"/>
        </w:rPr>
        <w:t xml:space="preserve"> hope that these recommended questioning and coding methods may assist UK researchers in their future reception studies, as well as theatre producers who seek to </w:t>
      </w:r>
      <w:r w:rsidR="007754E9">
        <w:rPr>
          <w:sz w:val="24"/>
          <w:szCs w:val="24"/>
        </w:rPr>
        <w:t>express</w:t>
      </w:r>
      <w:r w:rsidR="00E25845">
        <w:rPr>
          <w:sz w:val="24"/>
          <w:szCs w:val="24"/>
        </w:rPr>
        <w:t xml:space="preserve"> their intended meanings with optimal success</w:t>
      </w:r>
      <w:r w:rsidR="00F36B2C">
        <w:rPr>
          <w:sz w:val="24"/>
          <w:szCs w:val="24"/>
        </w:rPr>
        <w:t xml:space="preserve">. </w:t>
      </w:r>
      <w:r w:rsidR="00F36B2C" w:rsidRPr="005F1CBA">
        <w:rPr>
          <w:sz w:val="24"/>
          <w:szCs w:val="24"/>
          <w:highlight w:val="yellow"/>
        </w:rPr>
        <w:t>W</w:t>
      </w:r>
      <w:r w:rsidR="00C01500" w:rsidRPr="005F1CBA">
        <w:rPr>
          <w:sz w:val="24"/>
          <w:szCs w:val="24"/>
          <w:highlight w:val="yellow"/>
        </w:rPr>
        <w:t xml:space="preserve">hilst </w:t>
      </w:r>
      <w:r w:rsidR="00F36B2C" w:rsidRPr="005F1CBA">
        <w:rPr>
          <w:sz w:val="24"/>
          <w:szCs w:val="24"/>
          <w:highlight w:val="yellow"/>
        </w:rPr>
        <w:t xml:space="preserve">such </w:t>
      </w:r>
      <w:r w:rsidR="00C01500" w:rsidRPr="005F1CBA">
        <w:rPr>
          <w:sz w:val="24"/>
          <w:szCs w:val="24"/>
          <w:highlight w:val="yellow"/>
        </w:rPr>
        <w:t>methods merely serve as</w:t>
      </w:r>
      <w:r w:rsidR="00F36B2C" w:rsidRPr="005F1CBA">
        <w:rPr>
          <w:sz w:val="24"/>
          <w:szCs w:val="24"/>
          <w:highlight w:val="yellow"/>
        </w:rPr>
        <w:t xml:space="preserve"> tools toward understanding and appreciating </w:t>
      </w:r>
      <w:r w:rsidR="00C01500" w:rsidRPr="005F1CBA">
        <w:rPr>
          <w:sz w:val="24"/>
          <w:szCs w:val="24"/>
          <w:highlight w:val="yellow"/>
        </w:rPr>
        <w:t>how children’s mind</w:t>
      </w:r>
      <w:r w:rsidR="00F36B2C" w:rsidRPr="005F1CBA">
        <w:rPr>
          <w:sz w:val="24"/>
          <w:szCs w:val="24"/>
          <w:highlight w:val="yellow"/>
        </w:rPr>
        <w:t>s</w:t>
      </w:r>
      <w:r w:rsidR="00C01500" w:rsidRPr="005F1CBA">
        <w:rPr>
          <w:sz w:val="24"/>
          <w:szCs w:val="24"/>
          <w:highlight w:val="yellow"/>
        </w:rPr>
        <w:t xml:space="preserve"> function</w:t>
      </w:r>
      <w:r w:rsidR="00F36B2C" w:rsidRPr="005F1CBA">
        <w:rPr>
          <w:sz w:val="24"/>
          <w:szCs w:val="24"/>
          <w:highlight w:val="yellow"/>
        </w:rPr>
        <w:t xml:space="preserve"> and </w:t>
      </w:r>
      <w:r w:rsidR="008B187C" w:rsidRPr="005F1CBA">
        <w:rPr>
          <w:sz w:val="24"/>
          <w:szCs w:val="24"/>
          <w:highlight w:val="yellow"/>
        </w:rPr>
        <w:t xml:space="preserve">transition </w:t>
      </w:r>
      <w:r w:rsidR="00F36B2C" w:rsidRPr="005F1CBA">
        <w:rPr>
          <w:sz w:val="24"/>
          <w:szCs w:val="24"/>
          <w:highlight w:val="yellow"/>
        </w:rPr>
        <w:t>around age 8</w:t>
      </w:r>
      <w:r w:rsidR="00C01500" w:rsidRPr="005F1CBA">
        <w:rPr>
          <w:sz w:val="24"/>
          <w:szCs w:val="24"/>
          <w:highlight w:val="yellow"/>
        </w:rPr>
        <w:t xml:space="preserve">, </w:t>
      </w:r>
      <w:r w:rsidR="00A85F44" w:rsidRPr="005F1CBA">
        <w:rPr>
          <w:sz w:val="24"/>
          <w:szCs w:val="24"/>
          <w:highlight w:val="yellow"/>
        </w:rPr>
        <w:t xml:space="preserve">I believe we need to </w:t>
      </w:r>
      <w:r w:rsidR="008B187C" w:rsidRPr="005F1CBA">
        <w:rPr>
          <w:sz w:val="24"/>
          <w:szCs w:val="24"/>
          <w:highlight w:val="yellow"/>
        </w:rPr>
        <w:t xml:space="preserve">challenge our current </w:t>
      </w:r>
      <w:r w:rsidR="0097362C" w:rsidRPr="005F1CBA">
        <w:rPr>
          <w:sz w:val="24"/>
          <w:szCs w:val="24"/>
          <w:highlight w:val="yellow"/>
        </w:rPr>
        <w:t xml:space="preserve">artistic and institutional </w:t>
      </w:r>
      <w:r w:rsidR="008B187C" w:rsidRPr="005F1CBA">
        <w:rPr>
          <w:sz w:val="24"/>
          <w:szCs w:val="24"/>
          <w:highlight w:val="yellow"/>
        </w:rPr>
        <w:t xml:space="preserve">practices by </w:t>
      </w:r>
      <w:r w:rsidR="00A85F44" w:rsidRPr="005F1CBA">
        <w:rPr>
          <w:sz w:val="24"/>
          <w:szCs w:val="24"/>
          <w:highlight w:val="yellow"/>
        </w:rPr>
        <w:t>revis</w:t>
      </w:r>
      <w:r w:rsidR="008B187C" w:rsidRPr="005F1CBA">
        <w:rPr>
          <w:sz w:val="24"/>
          <w:szCs w:val="24"/>
          <w:highlight w:val="yellow"/>
        </w:rPr>
        <w:t>ing</w:t>
      </w:r>
      <w:r w:rsidR="00A85F44" w:rsidRPr="005F1CBA">
        <w:rPr>
          <w:sz w:val="24"/>
          <w:szCs w:val="24"/>
          <w:highlight w:val="yellow"/>
        </w:rPr>
        <w:t xml:space="preserve"> </w:t>
      </w:r>
      <w:r w:rsidR="008B187C" w:rsidRPr="005F1CBA">
        <w:rPr>
          <w:sz w:val="24"/>
          <w:szCs w:val="24"/>
          <w:highlight w:val="yellow"/>
        </w:rPr>
        <w:t>and integrating</w:t>
      </w:r>
      <w:r w:rsidR="00A85F44" w:rsidRPr="005F1CBA">
        <w:rPr>
          <w:sz w:val="24"/>
          <w:szCs w:val="24"/>
          <w:highlight w:val="yellow"/>
        </w:rPr>
        <w:t xml:space="preserve"> </w:t>
      </w:r>
      <w:r w:rsidR="00904DB4" w:rsidRPr="005F1CBA">
        <w:rPr>
          <w:sz w:val="24"/>
          <w:szCs w:val="24"/>
          <w:highlight w:val="yellow"/>
        </w:rPr>
        <w:t>our long-cherished</w:t>
      </w:r>
      <w:r w:rsidR="008B187C" w:rsidRPr="005F1CBA">
        <w:rPr>
          <w:sz w:val="24"/>
          <w:szCs w:val="24"/>
          <w:highlight w:val="yellow"/>
        </w:rPr>
        <w:t xml:space="preserve"> </w:t>
      </w:r>
      <w:r w:rsidR="00A85F44" w:rsidRPr="005F1CBA">
        <w:rPr>
          <w:sz w:val="24"/>
          <w:szCs w:val="24"/>
          <w:highlight w:val="yellow"/>
        </w:rPr>
        <w:t xml:space="preserve">dramatic theories </w:t>
      </w:r>
      <w:r w:rsidR="008B187C" w:rsidRPr="005F1CBA">
        <w:rPr>
          <w:sz w:val="24"/>
          <w:szCs w:val="24"/>
          <w:highlight w:val="yellow"/>
        </w:rPr>
        <w:t>and</w:t>
      </w:r>
      <w:r w:rsidR="00FD049D" w:rsidRPr="005F1CBA">
        <w:rPr>
          <w:sz w:val="24"/>
          <w:szCs w:val="24"/>
          <w:highlight w:val="yellow"/>
        </w:rPr>
        <w:t xml:space="preserve"> </w:t>
      </w:r>
      <w:r w:rsidR="008B187C" w:rsidRPr="005F1CBA">
        <w:rPr>
          <w:sz w:val="24"/>
          <w:szCs w:val="24"/>
          <w:highlight w:val="yellow"/>
        </w:rPr>
        <w:t xml:space="preserve">beliefs about childhood </w:t>
      </w:r>
      <w:r w:rsidR="00A85F44" w:rsidRPr="005F1CBA">
        <w:rPr>
          <w:sz w:val="24"/>
          <w:szCs w:val="24"/>
          <w:highlight w:val="yellow"/>
        </w:rPr>
        <w:t xml:space="preserve">more in concert with </w:t>
      </w:r>
      <w:r w:rsidR="008B187C" w:rsidRPr="005F1CBA">
        <w:rPr>
          <w:sz w:val="24"/>
          <w:szCs w:val="24"/>
          <w:highlight w:val="yellow"/>
        </w:rPr>
        <w:t xml:space="preserve">the evidence from </w:t>
      </w:r>
      <w:r w:rsidR="00A85F44" w:rsidRPr="005F1CBA">
        <w:rPr>
          <w:sz w:val="24"/>
          <w:szCs w:val="24"/>
          <w:highlight w:val="yellow"/>
        </w:rPr>
        <w:t>cognitive development.</w:t>
      </w:r>
    </w:p>
    <w:p w:rsidR="006F6D3E" w:rsidRDefault="006F6D3E" w:rsidP="006F6D3E">
      <w:pPr>
        <w:spacing w:line="360" w:lineRule="auto"/>
        <w:rPr>
          <w:sz w:val="24"/>
          <w:szCs w:val="24"/>
        </w:rPr>
      </w:pPr>
    </w:p>
    <w:p w:rsidR="00C65F3B" w:rsidRDefault="008B187C" w:rsidP="006F6D3E">
      <w:pPr>
        <w:spacing w:line="360" w:lineRule="auto"/>
        <w:rPr>
          <w:sz w:val="24"/>
          <w:szCs w:val="24"/>
        </w:rPr>
      </w:pPr>
      <w:r>
        <w:rPr>
          <w:sz w:val="24"/>
          <w:szCs w:val="24"/>
        </w:rPr>
        <w:lastRenderedPageBreak/>
        <w:t xml:space="preserve">Given an accumulation of research discoveries from international reception studies over the past thirty years, </w:t>
      </w:r>
      <w:r w:rsidR="00541002">
        <w:rPr>
          <w:sz w:val="24"/>
          <w:szCs w:val="24"/>
        </w:rPr>
        <w:t xml:space="preserve">it appears to me that </w:t>
      </w:r>
      <w:r w:rsidR="005A2A88">
        <w:rPr>
          <w:sz w:val="24"/>
          <w:szCs w:val="24"/>
        </w:rPr>
        <w:t xml:space="preserve">the </w:t>
      </w:r>
      <w:r w:rsidR="00541002">
        <w:rPr>
          <w:sz w:val="24"/>
          <w:szCs w:val="24"/>
        </w:rPr>
        <w:t xml:space="preserve">evidence from </w:t>
      </w:r>
      <w:r>
        <w:rPr>
          <w:sz w:val="24"/>
          <w:szCs w:val="24"/>
        </w:rPr>
        <w:t>such studies ha</w:t>
      </w:r>
      <w:r w:rsidR="00541002">
        <w:rPr>
          <w:sz w:val="24"/>
          <w:szCs w:val="24"/>
        </w:rPr>
        <w:t>s</w:t>
      </w:r>
      <w:r>
        <w:rPr>
          <w:sz w:val="24"/>
          <w:szCs w:val="24"/>
        </w:rPr>
        <w:t xml:space="preserve"> </w:t>
      </w:r>
      <w:r w:rsidR="00541002">
        <w:rPr>
          <w:sz w:val="24"/>
          <w:szCs w:val="24"/>
        </w:rPr>
        <w:t xml:space="preserve">not made any discernible </w:t>
      </w:r>
      <w:r>
        <w:rPr>
          <w:sz w:val="24"/>
          <w:szCs w:val="24"/>
        </w:rPr>
        <w:t xml:space="preserve">difference on the profession of theatre for young audiences. Whilst reception studies provide invaluable opportunities for children to reflect upon performances and deepen their critical appreciations, once researchers and </w:t>
      </w:r>
      <w:r w:rsidR="00780C92">
        <w:rPr>
          <w:sz w:val="24"/>
          <w:szCs w:val="24"/>
        </w:rPr>
        <w:t>artists</w:t>
      </w:r>
      <w:r w:rsidR="00C00827">
        <w:rPr>
          <w:sz w:val="24"/>
          <w:szCs w:val="24"/>
        </w:rPr>
        <w:t xml:space="preserve"> know what, how</w:t>
      </w:r>
      <w:r>
        <w:rPr>
          <w:sz w:val="24"/>
          <w:szCs w:val="24"/>
        </w:rPr>
        <w:t xml:space="preserve"> and why they responded to particular productions as they did, </w:t>
      </w:r>
      <w:r w:rsidR="00CD765C">
        <w:rPr>
          <w:sz w:val="24"/>
          <w:szCs w:val="24"/>
        </w:rPr>
        <w:t xml:space="preserve">artists and </w:t>
      </w:r>
      <w:r w:rsidR="00832774">
        <w:rPr>
          <w:sz w:val="24"/>
          <w:szCs w:val="24"/>
        </w:rPr>
        <w:t>researchers</w:t>
      </w:r>
      <w:r w:rsidR="005C7DA3">
        <w:rPr>
          <w:sz w:val="24"/>
          <w:szCs w:val="24"/>
        </w:rPr>
        <w:t xml:space="preserve"> </w:t>
      </w:r>
      <w:r>
        <w:rPr>
          <w:sz w:val="24"/>
          <w:szCs w:val="24"/>
        </w:rPr>
        <w:t xml:space="preserve">seldom apply such discoveries to their future work in order to address and resolve ongoing </w:t>
      </w:r>
      <w:r w:rsidR="00C65F3B">
        <w:rPr>
          <w:sz w:val="24"/>
          <w:szCs w:val="24"/>
        </w:rPr>
        <w:t xml:space="preserve">and larger </w:t>
      </w:r>
      <w:r>
        <w:rPr>
          <w:sz w:val="24"/>
          <w:szCs w:val="24"/>
        </w:rPr>
        <w:t xml:space="preserve">problems within and outside the profession. </w:t>
      </w:r>
      <w:r w:rsidR="0075424C" w:rsidRPr="00C00827">
        <w:rPr>
          <w:sz w:val="24"/>
          <w:szCs w:val="24"/>
          <w:highlight w:val="yellow"/>
        </w:rPr>
        <w:t xml:space="preserve">For example, all too many TYA companies continue to produce trivial entertainment without considering its long-term consequences on the viability of live theatre in </w:t>
      </w:r>
      <w:r w:rsidR="00382899" w:rsidRPr="00C00827">
        <w:rPr>
          <w:sz w:val="24"/>
          <w:szCs w:val="24"/>
          <w:highlight w:val="yellow"/>
        </w:rPr>
        <w:t>this</w:t>
      </w:r>
      <w:r w:rsidR="0075424C" w:rsidRPr="00C00827">
        <w:rPr>
          <w:sz w:val="24"/>
          <w:szCs w:val="24"/>
          <w:highlight w:val="yellow"/>
        </w:rPr>
        <w:t xml:space="preserve"> digital age.</w:t>
      </w:r>
      <w:r w:rsidR="00DE5344" w:rsidRPr="00C00827">
        <w:rPr>
          <w:sz w:val="24"/>
          <w:szCs w:val="24"/>
          <w:highlight w:val="yellow"/>
        </w:rPr>
        <w:t xml:space="preserve"> In addition, all too many people still believe in the myth of future audiences; that is, that providing children with quality theatre today will create future adult patrons of tomorrow, despite contradictory evidence that theatre attendance is decreasing around the world (Klein and Schonmann 2011). </w:t>
      </w:r>
      <w:r w:rsidR="00C65F3B" w:rsidRPr="00C00827">
        <w:rPr>
          <w:sz w:val="24"/>
          <w:szCs w:val="24"/>
          <w:highlight w:val="yellow"/>
        </w:rPr>
        <w:t>Thus, UK researchers might explain why only 23% of</w:t>
      </w:r>
      <w:r w:rsidR="00D75770" w:rsidRPr="00C00827">
        <w:rPr>
          <w:sz w:val="24"/>
          <w:szCs w:val="24"/>
          <w:highlight w:val="yellow"/>
        </w:rPr>
        <w:t xml:space="preserve"> UK</w:t>
      </w:r>
      <w:r w:rsidR="00C65F3B" w:rsidRPr="00C00827">
        <w:rPr>
          <w:sz w:val="24"/>
          <w:szCs w:val="24"/>
          <w:highlight w:val="yellow"/>
        </w:rPr>
        <w:t xml:space="preserve"> spectators ages 16 and over attend </w:t>
      </w:r>
      <w:r w:rsidR="002250D4" w:rsidRPr="00C00827">
        <w:rPr>
          <w:sz w:val="24"/>
          <w:szCs w:val="24"/>
          <w:highlight w:val="yellow"/>
        </w:rPr>
        <w:t xml:space="preserve">theatre </w:t>
      </w:r>
      <w:r w:rsidR="00C65F3B" w:rsidRPr="00C00827">
        <w:rPr>
          <w:sz w:val="24"/>
          <w:szCs w:val="24"/>
          <w:highlight w:val="yellow"/>
        </w:rPr>
        <w:t>at least once annually</w:t>
      </w:r>
      <w:r w:rsidR="00887EDD" w:rsidRPr="00C00827">
        <w:rPr>
          <w:sz w:val="24"/>
          <w:szCs w:val="24"/>
          <w:highlight w:val="yellow"/>
        </w:rPr>
        <w:t xml:space="preserve">, despite </w:t>
      </w:r>
      <w:r w:rsidR="00B913B0" w:rsidRPr="00C00827">
        <w:rPr>
          <w:sz w:val="24"/>
          <w:szCs w:val="24"/>
          <w:highlight w:val="yellow"/>
        </w:rPr>
        <w:t xml:space="preserve">their </w:t>
      </w:r>
      <w:r w:rsidR="00887EDD" w:rsidRPr="00C00827">
        <w:rPr>
          <w:sz w:val="24"/>
          <w:szCs w:val="24"/>
          <w:highlight w:val="yellow"/>
        </w:rPr>
        <w:t>education</w:t>
      </w:r>
      <w:r w:rsidR="00B913B0" w:rsidRPr="00C00827">
        <w:rPr>
          <w:sz w:val="24"/>
          <w:szCs w:val="24"/>
          <w:highlight w:val="yellow"/>
        </w:rPr>
        <w:t>s in the arts</w:t>
      </w:r>
      <w:r w:rsidR="00887EDD" w:rsidRPr="00C00827">
        <w:rPr>
          <w:sz w:val="24"/>
          <w:szCs w:val="24"/>
          <w:highlight w:val="yellow"/>
        </w:rPr>
        <w:t xml:space="preserve"> (Chan </w:t>
      </w:r>
      <w:r w:rsidR="00887EDD" w:rsidRPr="00C00827">
        <w:rPr>
          <w:i/>
          <w:sz w:val="24"/>
          <w:szCs w:val="24"/>
          <w:highlight w:val="yellow"/>
        </w:rPr>
        <w:t>et al</w:t>
      </w:r>
      <w:r w:rsidR="00887EDD" w:rsidRPr="00C00827">
        <w:rPr>
          <w:sz w:val="24"/>
          <w:szCs w:val="24"/>
          <w:highlight w:val="yellow"/>
        </w:rPr>
        <w:t xml:space="preserve"> 2008; </w:t>
      </w:r>
      <w:r w:rsidR="00887EDD" w:rsidRPr="00C00827">
        <w:rPr>
          <w:i/>
          <w:sz w:val="24"/>
          <w:szCs w:val="24"/>
          <w:highlight w:val="yellow"/>
        </w:rPr>
        <w:t>cf</w:t>
      </w:r>
      <w:r w:rsidR="00887EDD" w:rsidRPr="00C00827">
        <w:rPr>
          <w:sz w:val="24"/>
          <w:szCs w:val="24"/>
          <w:highlight w:val="yellow"/>
        </w:rPr>
        <w:t xml:space="preserve"> Pitts 2007: 765</w:t>
      </w:r>
      <w:r w:rsidR="00A37262" w:rsidRPr="00C00827">
        <w:rPr>
          <w:sz w:val="24"/>
          <w:szCs w:val="24"/>
          <w:highlight w:val="yellow"/>
        </w:rPr>
        <w:t>-67</w:t>
      </w:r>
      <w:r w:rsidR="00887EDD" w:rsidRPr="00C00827">
        <w:rPr>
          <w:sz w:val="24"/>
          <w:szCs w:val="24"/>
          <w:highlight w:val="yellow"/>
        </w:rPr>
        <w:t>)</w:t>
      </w:r>
      <w:r w:rsidR="00C65F3B" w:rsidRPr="00C00827">
        <w:rPr>
          <w:sz w:val="24"/>
          <w:szCs w:val="24"/>
          <w:highlight w:val="yellow"/>
        </w:rPr>
        <w:t>.</w:t>
      </w:r>
    </w:p>
    <w:p w:rsidR="000411D4" w:rsidRDefault="000411D4" w:rsidP="006F6D3E">
      <w:pPr>
        <w:spacing w:line="360" w:lineRule="auto"/>
        <w:rPr>
          <w:sz w:val="24"/>
          <w:szCs w:val="24"/>
        </w:rPr>
      </w:pPr>
    </w:p>
    <w:p w:rsidR="000411D4" w:rsidRDefault="000411D4" w:rsidP="000411D4">
      <w:pPr>
        <w:spacing w:line="360" w:lineRule="auto"/>
        <w:rPr>
          <w:sz w:val="24"/>
          <w:szCs w:val="24"/>
        </w:rPr>
      </w:pPr>
      <w:r>
        <w:rPr>
          <w:sz w:val="24"/>
          <w:szCs w:val="24"/>
        </w:rPr>
        <w:t>F</w:t>
      </w:r>
      <w:r w:rsidR="008B187C">
        <w:rPr>
          <w:sz w:val="24"/>
          <w:szCs w:val="24"/>
        </w:rPr>
        <w:t xml:space="preserve">rom my vantage point in the United States, it appears to me that reception studies are treated as one-time past events having little to no future impact upon the profession as a whole, much like ephemeral and localised performances themselves. </w:t>
      </w:r>
      <w:r w:rsidR="00B45ABC">
        <w:rPr>
          <w:sz w:val="24"/>
          <w:szCs w:val="24"/>
        </w:rPr>
        <w:t>I find that m</w:t>
      </w:r>
      <w:r w:rsidR="008B187C">
        <w:rPr>
          <w:sz w:val="24"/>
          <w:szCs w:val="24"/>
        </w:rPr>
        <w:t>ost theatre people believe fervently that the singular contexts of different child spectators and different theatre productions render respective aesthetic and artistic sides of the communication</w:t>
      </w:r>
      <w:r>
        <w:rPr>
          <w:sz w:val="24"/>
          <w:szCs w:val="24"/>
        </w:rPr>
        <w:t xml:space="preserve"> equation unique, unrepeatable </w:t>
      </w:r>
      <w:r w:rsidR="008B187C">
        <w:rPr>
          <w:sz w:val="24"/>
          <w:szCs w:val="24"/>
        </w:rPr>
        <w:t>and non-generaliseable to other contexts</w:t>
      </w:r>
      <w:r w:rsidR="00780C92">
        <w:rPr>
          <w:sz w:val="24"/>
          <w:szCs w:val="24"/>
        </w:rPr>
        <w:t xml:space="preserve">. </w:t>
      </w:r>
      <w:r w:rsidR="00C51D3E">
        <w:rPr>
          <w:sz w:val="24"/>
          <w:szCs w:val="24"/>
        </w:rPr>
        <w:t xml:space="preserve">For these reasons, artists tend to disregard </w:t>
      </w:r>
      <w:r w:rsidR="000E6A9A">
        <w:rPr>
          <w:sz w:val="24"/>
          <w:szCs w:val="24"/>
        </w:rPr>
        <w:t>evidence</w:t>
      </w:r>
      <w:r w:rsidR="00C51D3E">
        <w:rPr>
          <w:sz w:val="24"/>
          <w:szCs w:val="24"/>
        </w:rPr>
        <w:t xml:space="preserve"> from reception studies, opting instead to reproduce theatrical traditions or to create innovative experiments with as much risk-taking artistry as economic market conditions will allow. </w:t>
      </w:r>
      <w:r w:rsidR="00C51D3E" w:rsidRPr="000411D4">
        <w:rPr>
          <w:sz w:val="24"/>
          <w:szCs w:val="24"/>
          <w:highlight w:val="yellow"/>
        </w:rPr>
        <w:t>After all, artists are responsible only for creating art and not necessarily for applying research discoveries about children’s minds and emotions as psychologists.</w:t>
      </w:r>
      <w:r w:rsidR="00C51D3E">
        <w:rPr>
          <w:sz w:val="24"/>
          <w:szCs w:val="24"/>
        </w:rPr>
        <w:t xml:space="preserve"> </w:t>
      </w:r>
    </w:p>
    <w:p w:rsidR="000411D4" w:rsidRDefault="000411D4" w:rsidP="000411D4">
      <w:pPr>
        <w:spacing w:line="360" w:lineRule="auto"/>
        <w:rPr>
          <w:sz w:val="24"/>
          <w:szCs w:val="24"/>
        </w:rPr>
      </w:pPr>
    </w:p>
    <w:p w:rsidR="00C51D3E" w:rsidRDefault="00C51D3E" w:rsidP="000411D4">
      <w:pPr>
        <w:spacing w:line="360" w:lineRule="auto"/>
        <w:rPr>
          <w:sz w:val="24"/>
          <w:szCs w:val="24"/>
        </w:rPr>
      </w:pPr>
      <w:r>
        <w:rPr>
          <w:sz w:val="24"/>
          <w:szCs w:val="24"/>
        </w:rPr>
        <w:t xml:space="preserve">For their part, many theatre researchers recreate reception studies primarily and simply by redefining theoretical and methodological constructs, unlike social science investigators who first </w:t>
      </w:r>
      <w:r>
        <w:rPr>
          <w:sz w:val="24"/>
          <w:szCs w:val="24"/>
        </w:rPr>
        <w:lastRenderedPageBreak/>
        <w:t>conduct thorough literature reviews of past evidence in order to work on specific research questions that have yet to be answered</w:t>
      </w:r>
      <w:r w:rsidR="00F06B5C">
        <w:rPr>
          <w:sz w:val="24"/>
          <w:szCs w:val="24"/>
        </w:rPr>
        <w:t xml:space="preserve">. These investigators </w:t>
      </w:r>
      <w:r>
        <w:rPr>
          <w:sz w:val="24"/>
          <w:szCs w:val="24"/>
        </w:rPr>
        <w:t>thereby build upon and change existing knowledge and practices.</w:t>
      </w:r>
    </w:p>
    <w:p w:rsidR="00F06B5C" w:rsidRDefault="00F06B5C" w:rsidP="000411D4">
      <w:pPr>
        <w:spacing w:line="360" w:lineRule="auto"/>
        <w:rPr>
          <w:sz w:val="24"/>
          <w:szCs w:val="24"/>
        </w:rPr>
      </w:pPr>
    </w:p>
    <w:p w:rsidR="009041DE" w:rsidRDefault="00C51D3E" w:rsidP="00F06B5C">
      <w:pPr>
        <w:spacing w:line="360" w:lineRule="auto"/>
        <w:rPr>
          <w:sz w:val="24"/>
          <w:szCs w:val="24"/>
        </w:rPr>
      </w:pPr>
      <w:r w:rsidRPr="00F06B5C">
        <w:rPr>
          <w:sz w:val="24"/>
          <w:szCs w:val="24"/>
          <w:highlight w:val="yellow"/>
        </w:rPr>
        <w:t xml:space="preserve">If progressive, forward-thrusting change controls the dominant paradigm for determining and evaluating successful research and productions, I find that any evidence from children does not persuade adults that children’s formulations of theatre spectatorship hold significant </w:t>
      </w:r>
      <w:r w:rsidR="001C023D" w:rsidRPr="00F06B5C">
        <w:rPr>
          <w:sz w:val="24"/>
          <w:szCs w:val="24"/>
          <w:highlight w:val="yellow"/>
        </w:rPr>
        <w:t xml:space="preserve">and valuable </w:t>
      </w:r>
      <w:r w:rsidR="003A6B29" w:rsidRPr="00F06B5C">
        <w:rPr>
          <w:sz w:val="24"/>
          <w:szCs w:val="24"/>
          <w:highlight w:val="yellow"/>
        </w:rPr>
        <w:t xml:space="preserve">implications </w:t>
      </w:r>
      <w:r w:rsidRPr="00F06B5C">
        <w:rPr>
          <w:sz w:val="24"/>
          <w:szCs w:val="24"/>
          <w:highlight w:val="yellow"/>
        </w:rPr>
        <w:t>for all generational ages</w:t>
      </w:r>
      <w:r w:rsidR="00AB5EEF" w:rsidRPr="00F06B5C">
        <w:rPr>
          <w:sz w:val="24"/>
          <w:szCs w:val="24"/>
          <w:highlight w:val="yellow"/>
        </w:rPr>
        <w:t xml:space="preserve"> in the present and</w:t>
      </w:r>
      <w:r w:rsidR="005F27D3" w:rsidRPr="00F06B5C">
        <w:rPr>
          <w:sz w:val="24"/>
          <w:szCs w:val="24"/>
          <w:highlight w:val="yellow"/>
        </w:rPr>
        <w:t xml:space="preserve"> in</w:t>
      </w:r>
      <w:r w:rsidR="00AB5EEF" w:rsidRPr="00F06B5C">
        <w:rPr>
          <w:sz w:val="24"/>
          <w:szCs w:val="24"/>
          <w:highlight w:val="yellow"/>
        </w:rPr>
        <w:t xml:space="preserve"> the future</w:t>
      </w:r>
      <w:r w:rsidRPr="00F06B5C">
        <w:rPr>
          <w:sz w:val="24"/>
          <w:szCs w:val="24"/>
          <w:highlight w:val="yellow"/>
        </w:rPr>
        <w:t xml:space="preserve">. </w:t>
      </w:r>
      <w:r w:rsidR="00DC6478" w:rsidRPr="00F06B5C">
        <w:rPr>
          <w:sz w:val="24"/>
          <w:szCs w:val="24"/>
          <w:highlight w:val="yellow"/>
        </w:rPr>
        <w:t>In my experience, d</w:t>
      </w:r>
      <w:r w:rsidR="00DA5658" w:rsidRPr="00F06B5C">
        <w:rPr>
          <w:sz w:val="24"/>
          <w:szCs w:val="24"/>
          <w:highlight w:val="yellow"/>
        </w:rPr>
        <w:t>escripti</w:t>
      </w:r>
      <w:r w:rsidR="00D7200E" w:rsidRPr="00F06B5C">
        <w:rPr>
          <w:sz w:val="24"/>
          <w:szCs w:val="24"/>
          <w:highlight w:val="yellow"/>
        </w:rPr>
        <w:t xml:space="preserve">ve evidence </w:t>
      </w:r>
      <w:r w:rsidR="00DA5658" w:rsidRPr="00F06B5C">
        <w:rPr>
          <w:sz w:val="24"/>
          <w:szCs w:val="24"/>
          <w:highlight w:val="yellow"/>
        </w:rPr>
        <w:t xml:space="preserve">of children’s </w:t>
      </w:r>
      <w:r w:rsidR="008311EE" w:rsidRPr="00F06B5C">
        <w:rPr>
          <w:sz w:val="24"/>
          <w:szCs w:val="24"/>
          <w:highlight w:val="yellow"/>
        </w:rPr>
        <w:t xml:space="preserve">appreciative </w:t>
      </w:r>
      <w:r w:rsidR="00F86119" w:rsidRPr="00F06B5C">
        <w:rPr>
          <w:sz w:val="24"/>
          <w:szCs w:val="24"/>
          <w:highlight w:val="yellow"/>
        </w:rPr>
        <w:t>critic</w:t>
      </w:r>
      <w:r w:rsidR="008311EE" w:rsidRPr="00F06B5C">
        <w:rPr>
          <w:sz w:val="24"/>
          <w:szCs w:val="24"/>
          <w:highlight w:val="yellow"/>
        </w:rPr>
        <w:t>isms</w:t>
      </w:r>
      <w:r w:rsidR="00F86119" w:rsidRPr="00F06B5C">
        <w:rPr>
          <w:sz w:val="24"/>
          <w:szCs w:val="24"/>
          <w:highlight w:val="yellow"/>
        </w:rPr>
        <w:t xml:space="preserve"> of p</w:t>
      </w:r>
      <w:r w:rsidR="00DA5658" w:rsidRPr="00F06B5C">
        <w:rPr>
          <w:sz w:val="24"/>
          <w:szCs w:val="24"/>
          <w:highlight w:val="yellow"/>
        </w:rPr>
        <w:t xml:space="preserve">articular </w:t>
      </w:r>
      <w:r w:rsidR="00DC6478" w:rsidRPr="00F06B5C">
        <w:rPr>
          <w:sz w:val="24"/>
          <w:szCs w:val="24"/>
          <w:highlight w:val="yellow"/>
        </w:rPr>
        <w:t xml:space="preserve">productions </w:t>
      </w:r>
      <w:r w:rsidR="00D32E10" w:rsidRPr="00F06B5C">
        <w:rPr>
          <w:sz w:val="24"/>
          <w:szCs w:val="24"/>
          <w:highlight w:val="yellow"/>
        </w:rPr>
        <w:t xml:space="preserve">does not </w:t>
      </w:r>
      <w:r w:rsidR="000F0F9C" w:rsidRPr="00F06B5C">
        <w:rPr>
          <w:sz w:val="24"/>
          <w:szCs w:val="24"/>
          <w:highlight w:val="yellow"/>
        </w:rPr>
        <w:t xml:space="preserve">persuade artists to change their business-as-usual practices and institutional policies, </w:t>
      </w:r>
      <w:r w:rsidR="009041DE" w:rsidRPr="00F06B5C">
        <w:rPr>
          <w:sz w:val="24"/>
          <w:szCs w:val="24"/>
          <w:highlight w:val="yellow"/>
        </w:rPr>
        <w:t xml:space="preserve">even when such evidence contradicts </w:t>
      </w:r>
      <w:r w:rsidR="005F27D3" w:rsidRPr="00F06B5C">
        <w:rPr>
          <w:sz w:val="24"/>
          <w:szCs w:val="24"/>
          <w:highlight w:val="yellow"/>
        </w:rPr>
        <w:t xml:space="preserve">their </w:t>
      </w:r>
      <w:r w:rsidR="008E57C1" w:rsidRPr="00F06B5C">
        <w:rPr>
          <w:sz w:val="24"/>
          <w:szCs w:val="24"/>
          <w:highlight w:val="yellow"/>
        </w:rPr>
        <w:t xml:space="preserve">artistic intentions and </w:t>
      </w:r>
      <w:r w:rsidR="00AB5EEF" w:rsidRPr="00F06B5C">
        <w:rPr>
          <w:sz w:val="24"/>
          <w:szCs w:val="24"/>
          <w:highlight w:val="yellow"/>
        </w:rPr>
        <w:t xml:space="preserve">romanticised </w:t>
      </w:r>
      <w:r w:rsidR="000F0F9C" w:rsidRPr="00F06B5C">
        <w:rPr>
          <w:sz w:val="24"/>
          <w:szCs w:val="24"/>
          <w:highlight w:val="yellow"/>
        </w:rPr>
        <w:t xml:space="preserve">beliefs </w:t>
      </w:r>
      <w:r w:rsidR="008137D6" w:rsidRPr="00F06B5C">
        <w:rPr>
          <w:sz w:val="24"/>
          <w:szCs w:val="24"/>
          <w:highlight w:val="yellow"/>
        </w:rPr>
        <w:t xml:space="preserve">regarding </w:t>
      </w:r>
      <w:r w:rsidR="000F0F9C" w:rsidRPr="00F06B5C">
        <w:rPr>
          <w:sz w:val="24"/>
          <w:szCs w:val="24"/>
          <w:highlight w:val="yellow"/>
        </w:rPr>
        <w:t>children’s</w:t>
      </w:r>
      <w:r w:rsidR="00EC23EE" w:rsidRPr="00F06B5C">
        <w:rPr>
          <w:sz w:val="24"/>
          <w:szCs w:val="24"/>
          <w:highlight w:val="yellow"/>
        </w:rPr>
        <w:t xml:space="preserve"> mindful</w:t>
      </w:r>
      <w:r w:rsidR="000F0F9C" w:rsidRPr="00F06B5C">
        <w:rPr>
          <w:sz w:val="24"/>
          <w:szCs w:val="24"/>
          <w:highlight w:val="yellow"/>
        </w:rPr>
        <w:t xml:space="preserve"> imaginations. Nor does this accumulated evidence persuade</w:t>
      </w:r>
      <w:r w:rsidR="00AB5EEF" w:rsidRPr="00F06B5C">
        <w:rPr>
          <w:sz w:val="24"/>
          <w:szCs w:val="24"/>
          <w:highlight w:val="yellow"/>
        </w:rPr>
        <w:t xml:space="preserve"> </w:t>
      </w:r>
      <w:r w:rsidR="00DA5658" w:rsidRPr="00F06B5C">
        <w:rPr>
          <w:sz w:val="24"/>
          <w:szCs w:val="24"/>
          <w:highlight w:val="yellow"/>
        </w:rPr>
        <w:t xml:space="preserve">institutional administrators and cultural policy makers </w:t>
      </w:r>
      <w:r w:rsidR="00541002" w:rsidRPr="00F06B5C">
        <w:rPr>
          <w:sz w:val="24"/>
          <w:szCs w:val="24"/>
          <w:highlight w:val="yellow"/>
        </w:rPr>
        <w:t xml:space="preserve">that </w:t>
      </w:r>
      <w:r w:rsidR="00DA5658" w:rsidRPr="00F06B5C">
        <w:rPr>
          <w:sz w:val="24"/>
          <w:szCs w:val="24"/>
          <w:highlight w:val="yellow"/>
        </w:rPr>
        <w:t xml:space="preserve">children are entitled to </w:t>
      </w:r>
      <w:r w:rsidR="000F0F9C" w:rsidRPr="00F06B5C">
        <w:rPr>
          <w:sz w:val="24"/>
          <w:szCs w:val="24"/>
          <w:highlight w:val="yellow"/>
        </w:rPr>
        <w:t xml:space="preserve">more provocative and highly compelling </w:t>
      </w:r>
      <w:r w:rsidR="00DA5658" w:rsidRPr="00F06B5C">
        <w:rPr>
          <w:sz w:val="24"/>
          <w:szCs w:val="24"/>
          <w:highlight w:val="yellow"/>
        </w:rPr>
        <w:t>theatre</w:t>
      </w:r>
      <w:r w:rsidR="00D32E10" w:rsidRPr="00F06B5C">
        <w:rPr>
          <w:sz w:val="24"/>
          <w:szCs w:val="24"/>
          <w:highlight w:val="yellow"/>
        </w:rPr>
        <w:t xml:space="preserve"> </w:t>
      </w:r>
      <w:r w:rsidR="00DE5344" w:rsidRPr="00F06B5C">
        <w:rPr>
          <w:sz w:val="24"/>
          <w:szCs w:val="24"/>
          <w:highlight w:val="yellow"/>
        </w:rPr>
        <w:t>right here and now</w:t>
      </w:r>
      <w:r w:rsidR="00D32E10" w:rsidRPr="00F06B5C">
        <w:rPr>
          <w:sz w:val="24"/>
          <w:szCs w:val="24"/>
          <w:highlight w:val="yellow"/>
        </w:rPr>
        <w:t xml:space="preserve">, as Reason </w:t>
      </w:r>
      <w:r w:rsidR="00905E24" w:rsidRPr="00F06B5C">
        <w:rPr>
          <w:sz w:val="24"/>
          <w:szCs w:val="24"/>
          <w:highlight w:val="yellow"/>
        </w:rPr>
        <w:t>(2010</w:t>
      </w:r>
      <w:r w:rsidR="005C1D56" w:rsidRPr="00F06B5C">
        <w:rPr>
          <w:sz w:val="24"/>
          <w:szCs w:val="24"/>
          <w:highlight w:val="yellow"/>
        </w:rPr>
        <w:t>:</w:t>
      </w:r>
      <w:r w:rsidR="00905E24" w:rsidRPr="00F06B5C">
        <w:rPr>
          <w:sz w:val="24"/>
          <w:szCs w:val="24"/>
          <w:highlight w:val="yellow"/>
        </w:rPr>
        <w:t xml:space="preserve"> 30) and others maintain</w:t>
      </w:r>
      <w:r w:rsidR="000F0F9C" w:rsidRPr="00F06B5C">
        <w:rPr>
          <w:sz w:val="24"/>
          <w:szCs w:val="24"/>
          <w:highlight w:val="yellow"/>
        </w:rPr>
        <w:t>.</w:t>
      </w:r>
      <w:r w:rsidR="00683E09" w:rsidRPr="00F06B5C">
        <w:rPr>
          <w:sz w:val="24"/>
          <w:szCs w:val="24"/>
          <w:highlight w:val="yellow"/>
        </w:rPr>
        <w:t xml:space="preserve"> </w:t>
      </w:r>
      <w:r w:rsidR="009041DE" w:rsidRPr="00F06B5C">
        <w:rPr>
          <w:sz w:val="24"/>
          <w:szCs w:val="24"/>
          <w:highlight w:val="yellow"/>
        </w:rPr>
        <w:t>Proving that reception studies have changed the TYA profession artistically and educationally for the better appears to require alternative strategies of persuasion.</w:t>
      </w:r>
    </w:p>
    <w:p w:rsidR="00F06B5C" w:rsidRDefault="00F06B5C" w:rsidP="00F06B5C">
      <w:pPr>
        <w:spacing w:line="360" w:lineRule="auto"/>
        <w:rPr>
          <w:sz w:val="24"/>
          <w:szCs w:val="24"/>
        </w:rPr>
      </w:pPr>
    </w:p>
    <w:p w:rsidR="00561270" w:rsidRDefault="00F06B5C" w:rsidP="00F06B5C">
      <w:pPr>
        <w:spacing w:line="360" w:lineRule="auto"/>
        <w:rPr>
          <w:sz w:val="24"/>
          <w:szCs w:val="24"/>
        </w:rPr>
      </w:pPr>
      <w:r>
        <w:rPr>
          <w:sz w:val="24"/>
          <w:szCs w:val="24"/>
        </w:rPr>
        <w:t>B</w:t>
      </w:r>
      <w:r w:rsidR="00594244">
        <w:rPr>
          <w:sz w:val="24"/>
          <w:szCs w:val="24"/>
        </w:rPr>
        <w:t xml:space="preserve">ased on the evidence of my own and others’ reception studies, </w:t>
      </w:r>
      <w:r w:rsidR="00B45ABC">
        <w:rPr>
          <w:sz w:val="24"/>
          <w:szCs w:val="24"/>
        </w:rPr>
        <w:t>I agree with Reason (2010</w:t>
      </w:r>
      <w:r w:rsidR="005C1D56">
        <w:rPr>
          <w:sz w:val="24"/>
          <w:szCs w:val="24"/>
        </w:rPr>
        <w:t>:</w:t>
      </w:r>
      <w:r w:rsidR="00B45ABC">
        <w:rPr>
          <w:sz w:val="24"/>
          <w:szCs w:val="24"/>
        </w:rPr>
        <w:t xml:space="preserve">57) that inductive evidence </w:t>
      </w:r>
      <w:r w:rsidR="009041DE">
        <w:rPr>
          <w:sz w:val="24"/>
          <w:szCs w:val="24"/>
        </w:rPr>
        <w:t>does</w:t>
      </w:r>
      <w:r w:rsidR="00B45ABC">
        <w:rPr>
          <w:sz w:val="24"/>
          <w:szCs w:val="24"/>
        </w:rPr>
        <w:t xml:space="preserve"> genera</w:t>
      </w:r>
      <w:r w:rsidR="00561270">
        <w:rPr>
          <w:sz w:val="24"/>
          <w:szCs w:val="24"/>
        </w:rPr>
        <w:t>lise to other child populations</w:t>
      </w:r>
      <w:r w:rsidR="00B45ABC">
        <w:rPr>
          <w:sz w:val="24"/>
          <w:szCs w:val="24"/>
        </w:rPr>
        <w:t xml:space="preserve"> </w:t>
      </w:r>
      <w:r w:rsidR="005269CD">
        <w:rPr>
          <w:sz w:val="24"/>
          <w:szCs w:val="24"/>
        </w:rPr>
        <w:t>because the</w:t>
      </w:r>
      <w:r w:rsidR="00496998" w:rsidRPr="00496998">
        <w:rPr>
          <w:sz w:val="24"/>
          <w:szCs w:val="24"/>
        </w:rPr>
        <w:t xml:space="preserve"> </w:t>
      </w:r>
      <w:r w:rsidR="00496998">
        <w:rPr>
          <w:sz w:val="24"/>
          <w:szCs w:val="24"/>
        </w:rPr>
        <w:t>physiological</w:t>
      </w:r>
      <w:r w:rsidR="005269CD">
        <w:rPr>
          <w:sz w:val="24"/>
          <w:szCs w:val="24"/>
        </w:rPr>
        <w:t xml:space="preserve"> nature </w:t>
      </w:r>
      <w:r w:rsidR="00B93E31">
        <w:rPr>
          <w:sz w:val="24"/>
          <w:szCs w:val="24"/>
        </w:rPr>
        <w:t xml:space="preserve">and mediated nurturing </w:t>
      </w:r>
      <w:r w:rsidR="005269CD">
        <w:rPr>
          <w:sz w:val="24"/>
          <w:szCs w:val="24"/>
        </w:rPr>
        <w:t>of children’s minds depend</w:t>
      </w:r>
      <w:r w:rsidR="002C3E53">
        <w:rPr>
          <w:sz w:val="24"/>
          <w:szCs w:val="24"/>
        </w:rPr>
        <w:t>s</w:t>
      </w:r>
      <w:r w:rsidR="005269CD">
        <w:rPr>
          <w:sz w:val="24"/>
          <w:szCs w:val="24"/>
        </w:rPr>
        <w:t xml:space="preserve"> on the </w:t>
      </w:r>
      <w:r w:rsidR="005F13CE">
        <w:rPr>
          <w:sz w:val="24"/>
          <w:szCs w:val="24"/>
        </w:rPr>
        <w:t xml:space="preserve">neurologically </w:t>
      </w:r>
      <w:r w:rsidR="003C3AD3">
        <w:rPr>
          <w:sz w:val="24"/>
          <w:szCs w:val="24"/>
        </w:rPr>
        <w:t xml:space="preserve">maturing </w:t>
      </w:r>
      <w:r w:rsidR="005269CD">
        <w:rPr>
          <w:sz w:val="24"/>
          <w:szCs w:val="24"/>
        </w:rPr>
        <w:t xml:space="preserve">properties of their </w:t>
      </w:r>
      <w:r w:rsidR="00496998">
        <w:rPr>
          <w:sz w:val="24"/>
          <w:szCs w:val="24"/>
        </w:rPr>
        <w:t>ma</w:t>
      </w:r>
      <w:r w:rsidR="003C3AD3">
        <w:rPr>
          <w:sz w:val="24"/>
          <w:szCs w:val="24"/>
        </w:rPr>
        <w:t xml:space="preserve">lleable </w:t>
      </w:r>
      <w:r w:rsidR="005269CD">
        <w:rPr>
          <w:sz w:val="24"/>
          <w:szCs w:val="24"/>
        </w:rPr>
        <w:t>brains.</w:t>
      </w:r>
      <w:r w:rsidR="00497DCC">
        <w:rPr>
          <w:sz w:val="24"/>
          <w:szCs w:val="24"/>
        </w:rPr>
        <w:t xml:space="preserve"> Yet</w:t>
      </w:r>
      <w:r w:rsidR="005269CD">
        <w:rPr>
          <w:sz w:val="24"/>
          <w:szCs w:val="24"/>
        </w:rPr>
        <w:t xml:space="preserve"> </w:t>
      </w:r>
      <w:r w:rsidR="00B45ABC">
        <w:rPr>
          <w:sz w:val="24"/>
          <w:szCs w:val="24"/>
        </w:rPr>
        <w:t xml:space="preserve">we need more </w:t>
      </w:r>
      <w:r w:rsidR="00E42EB1">
        <w:rPr>
          <w:sz w:val="24"/>
          <w:szCs w:val="24"/>
        </w:rPr>
        <w:t xml:space="preserve">deductive </w:t>
      </w:r>
      <w:r w:rsidR="004E1147">
        <w:rPr>
          <w:sz w:val="24"/>
          <w:szCs w:val="24"/>
        </w:rPr>
        <w:t>arguments</w:t>
      </w:r>
      <w:r w:rsidR="00E42EB1">
        <w:rPr>
          <w:sz w:val="24"/>
          <w:szCs w:val="24"/>
        </w:rPr>
        <w:t xml:space="preserve"> </w:t>
      </w:r>
      <w:r w:rsidR="00B45ABC">
        <w:rPr>
          <w:sz w:val="24"/>
          <w:szCs w:val="24"/>
        </w:rPr>
        <w:t xml:space="preserve">that move from </w:t>
      </w:r>
      <w:r w:rsidR="002F2636">
        <w:rPr>
          <w:sz w:val="24"/>
          <w:szCs w:val="24"/>
        </w:rPr>
        <w:t>re</w:t>
      </w:r>
      <w:r w:rsidR="00E42EB1">
        <w:rPr>
          <w:sz w:val="24"/>
          <w:szCs w:val="24"/>
        </w:rPr>
        <w:t xml:space="preserve">defining </w:t>
      </w:r>
      <w:r w:rsidR="00B45ABC">
        <w:rPr>
          <w:sz w:val="24"/>
          <w:szCs w:val="24"/>
        </w:rPr>
        <w:t xml:space="preserve">general </w:t>
      </w:r>
      <w:r w:rsidR="009041DE">
        <w:rPr>
          <w:sz w:val="24"/>
          <w:szCs w:val="24"/>
        </w:rPr>
        <w:t xml:space="preserve">dramatic </w:t>
      </w:r>
      <w:r w:rsidR="00B45ABC">
        <w:rPr>
          <w:sz w:val="24"/>
          <w:szCs w:val="24"/>
        </w:rPr>
        <w:t xml:space="preserve">theories </w:t>
      </w:r>
      <w:r w:rsidR="009041DE">
        <w:rPr>
          <w:sz w:val="24"/>
          <w:szCs w:val="24"/>
        </w:rPr>
        <w:t xml:space="preserve">and </w:t>
      </w:r>
      <w:r w:rsidR="00E42EB1">
        <w:rPr>
          <w:sz w:val="24"/>
          <w:szCs w:val="24"/>
        </w:rPr>
        <w:t xml:space="preserve">reinterpreting </w:t>
      </w:r>
      <w:r w:rsidR="00EE12D1">
        <w:rPr>
          <w:sz w:val="24"/>
          <w:szCs w:val="24"/>
        </w:rPr>
        <w:t xml:space="preserve">embedded </w:t>
      </w:r>
      <w:r w:rsidR="009041DE">
        <w:rPr>
          <w:sz w:val="24"/>
          <w:szCs w:val="24"/>
        </w:rPr>
        <w:t>beliefs about child</w:t>
      </w:r>
      <w:r w:rsidR="00EE12D1">
        <w:rPr>
          <w:sz w:val="24"/>
          <w:szCs w:val="24"/>
        </w:rPr>
        <w:t xml:space="preserve">ren’s competencies </w:t>
      </w:r>
      <w:r w:rsidR="00B45ABC">
        <w:rPr>
          <w:sz w:val="24"/>
          <w:szCs w:val="24"/>
        </w:rPr>
        <w:t xml:space="preserve">to particular </w:t>
      </w:r>
      <w:r w:rsidR="00352B71">
        <w:rPr>
          <w:sz w:val="24"/>
          <w:szCs w:val="24"/>
        </w:rPr>
        <w:t>propositions that appl</w:t>
      </w:r>
      <w:r w:rsidR="00E42EB1">
        <w:rPr>
          <w:sz w:val="24"/>
          <w:szCs w:val="24"/>
        </w:rPr>
        <w:t xml:space="preserve">y </w:t>
      </w:r>
      <w:r w:rsidR="001D3997">
        <w:rPr>
          <w:sz w:val="24"/>
          <w:szCs w:val="24"/>
        </w:rPr>
        <w:t xml:space="preserve">directly </w:t>
      </w:r>
      <w:r w:rsidR="002F2636">
        <w:rPr>
          <w:sz w:val="24"/>
          <w:szCs w:val="24"/>
        </w:rPr>
        <w:t xml:space="preserve">to </w:t>
      </w:r>
      <w:r w:rsidR="009041DE">
        <w:rPr>
          <w:sz w:val="24"/>
          <w:szCs w:val="24"/>
        </w:rPr>
        <w:t xml:space="preserve">artistic </w:t>
      </w:r>
      <w:r w:rsidR="00B45ABC">
        <w:rPr>
          <w:sz w:val="24"/>
          <w:szCs w:val="24"/>
        </w:rPr>
        <w:t>practices</w:t>
      </w:r>
      <w:r w:rsidR="002F2636">
        <w:rPr>
          <w:sz w:val="24"/>
          <w:szCs w:val="24"/>
        </w:rPr>
        <w:t>.</w:t>
      </w:r>
    </w:p>
    <w:p w:rsidR="00561270" w:rsidRDefault="00561270" w:rsidP="00F06B5C">
      <w:pPr>
        <w:spacing w:line="360" w:lineRule="auto"/>
        <w:rPr>
          <w:sz w:val="24"/>
          <w:szCs w:val="24"/>
        </w:rPr>
      </w:pPr>
    </w:p>
    <w:p w:rsidR="00E25845" w:rsidRDefault="000060B2" w:rsidP="00F06B5C">
      <w:pPr>
        <w:spacing w:line="360" w:lineRule="auto"/>
        <w:rPr>
          <w:sz w:val="24"/>
          <w:szCs w:val="24"/>
        </w:rPr>
      </w:pPr>
      <w:r>
        <w:rPr>
          <w:sz w:val="24"/>
          <w:szCs w:val="24"/>
        </w:rPr>
        <w:t xml:space="preserve">Rather than reproduce interpretations of children’s interpretations of productions, researchers </w:t>
      </w:r>
      <w:r w:rsidRPr="00561270">
        <w:rPr>
          <w:strike/>
          <w:sz w:val="24"/>
          <w:szCs w:val="24"/>
        </w:rPr>
        <w:t>need to</w:t>
      </w:r>
      <w:r>
        <w:rPr>
          <w:sz w:val="24"/>
          <w:szCs w:val="24"/>
        </w:rPr>
        <w:t xml:space="preserve"> </w:t>
      </w:r>
      <w:r w:rsidR="00561270">
        <w:rPr>
          <w:sz w:val="24"/>
          <w:szCs w:val="24"/>
        </w:rPr>
        <w:t xml:space="preserve">might </w:t>
      </w:r>
      <w:r>
        <w:rPr>
          <w:sz w:val="24"/>
          <w:szCs w:val="24"/>
        </w:rPr>
        <w:t xml:space="preserve">synthesise and build upon the foundational evidence of children’s </w:t>
      </w:r>
      <w:r w:rsidR="00085F57">
        <w:rPr>
          <w:sz w:val="24"/>
          <w:szCs w:val="24"/>
        </w:rPr>
        <w:t xml:space="preserve">emotion-driven </w:t>
      </w:r>
      <w:r>
        <w:rPr>
          <w:sz w:val="24"/>
          <w:szCs w:val="24"/>
        </w:rPr>
        <w:t>minds across multiple, context-dependent reception studies to</w:t>
      </w:r>
      <w:r w:rsidR="00221380">
        <w:rPr>
          <w:sz w:val="24"/>
          <w:szCs w:val="24"/>
        </w:rPr>
        <w:t xml:space="preserve"> advance the profession</w:t>
      </w:r>
      <w:r w:rsidR="005F13CE">
        <w:rPr>
          <w:sz w:val="24"/>
          <w:szCs w:val="24"/>
        </w:rPr>
        <w:t>’s artistic knowledge</w:t>
      </w:r>
      <w:r w:rsidR="00221380">
        <w:rPr>
          <w:sz w:val="24"/>
          <w:szCs w:val="24"/>
        </w:rPr>
        <w:t xml:space="preserve">. </w:t>
      </w:r>
      <w:r w:rsidR="00A82374" w:rsidRPr="00561270">
        <w:rPr>
          <w:sz w:val="24"/>
          <w:szCs w:val="24"/>
          <w:highlight w:val="yellow"/>
        </w:rPr>
        <w:t>However,</w:t>
      </w:r>
      <w:r w:rsidR="001026F0" w:rsidRPr="00561270">
        <w:rPr>
          <w:sz w:val="24"/>
          <w:szCs w:val="24"/>
          <w:highlight w:val="yellow"/>
        </w:rPr>
        <w:t xml:space="preserve"> if the gener</w:t>
      </w:r>
      <w:r w:rsidR="001F5B22" w:rsidRPr="00561270">
        <w:rPr>
          <w:sz w:val="24"/>
          <w:szCs w:val="24"/>
          <w:highlight w:val="yellow"/>
        </w:rPr>
        <w:t xml:space="preserve">alisable evidence of children’s </w:t>
      </w:r>
      <w:r w:rsidR="00645E47" w:rsidRPr="00561270">
        <w:rPr>
          <w:sz w:val="24"/>
          <w:szCs w:val="24"/>
          <w:highlight w:val="yellow"/>
        </w:rPr>
        <w:t>competent m</w:t>
      </w:r>
      <w:r w:rsidR="001026F0" w:rsidRPr="00561270">
        <w:rPr>
          <w:sz w:val="24"/>
          <w:szCs w:val="24"/>
          <w:highlight w:val="yellow"/>
        </w:rPr>
        <w:t>inds w</w:t>
      </w:r>
      <w:r w:rsidR="00EB706E" w:rsidRPr="00561270">
        <w:rPr>
          <w:sz w:val="24"/>
          <w:szCs w:val="24"/>
          <w:highlight w:val="yellow"/>
        </w:rPr>
        <w:t>as</w:t>
      </w:r>
      <w:r w:rsidR="005A5472" w:rsidRPr="00561270">
        <w:rPr>
          <w:sz w:val="24"/>
          <w:szCs w:val="24"/>
          <w:highlight w:val="yellow"/>
        </w:rPr>
        <w:t xml:space="preserve"> to be synthesis</w:t>
      </w:r>
      <w:r w:rsidR="001026F0" w:rsidRPr="00561270">
        <w:rPr>
          <w:sz w:val="24"/>
          <w:szCs w:val="24"/>
          <w:highlight w:val="yellow"/>
        </w:rPr>
        <w:t xml:space="preserve">ed into one </w:t>
      </w:r>
      <w:r w:rsidR="00D80634" w:rsidRPr="00561270">
        <w:rPr>
          <w:sz w:val="24"/>
          <w:szCs w:val="24"/>
          <w:highlight w:val="yellow"/>
        </w:rPr>
        <w:t>publication</w:t>
      </w:r>
      <w:r w:rsidR="001026F0" w:rsidRPr="00561270">
        <w:rPr>
          <w:sz w:val="24"/>
          <w:szCs w:val="24"/>
          <w:highlight w:val="yellow"/>
        </w:rPr>
        <w:t xml:space="preserve">, I suspect that postmodern theorists </w:t>
      </w:r>
      <w:r w:rsidR="00EE1D3E" w:rsidRPr="00561270">
        <w:rPr>
          <w:sz w:val="24"/>
          <w:szCs w:val="24"/>
          <w:highlight w:val="yellow"/>
        </w:rPr>
        <w:t xml:space="preserve">and cultural critics </w:t>
      </w:r>
      <w:r w:rsidR="001026F0" w:rsidRPr="00561270">
        <w:rPr>
          <w:sz w:val="24"/>
          <w:szCs w:val="24"/>
          <w:highlight w:val="yellow"/>
        </w:rPr>
        <w:t xml:space="preserve">would </w:t>
      </w:r>
      <w:r w:rsidR="001026F0" w:rsidRPr="00561270">
        <w:rPr>
          <w:sz w:val="24"/>
          <w:szCs w:val="24"/>
          <w:highlight w:val="yellow"/>
        </w:rPr>
        <w:lastRenderedPageBreak/>
        <w:t xml:space="preserve">attack </w:t>
      </w:r>
      <w:r w:rsidR="00D80634" w:rsidRPr="00561270">
        <w:rPr>
          <w:sz w:val="24"/>
          <w:szCs w:val="24"/>
          <w:highlight w:val="yellow"/>
        </w:rPr>
        <w:t xml:space="preserve">this </w:t>
      </w:r>
      <w:r w:rsidR="00EE1D3E" w:rsidRPr="00561270">
        <w:rPr>
          <w:sz w:val="24"/>
          <w:szCs w:val="24"/>
          <w:highlight w:val="yellow"/>
        </w:rPr>
        <w:t xml:space="preserve">cognitive </w:t>
      </w:r>
      <w:r w:rsidR="005F13CE" w:rsidRPr="00561270">
        <w:rPr>
          <w:sz w:val="24"/>
          <w:szCs w:val="24"/>
          <w:highlight w:val="yellow"/>
        </w:rPr>
        <w:t xml:space="preserve">and neurological </w:t>
      </w:r>
      <w:r w:rsidR="001026F0" w:rsidRPr="00561270">
        <w:rPr>
          <w:sz w:val="24"/>
          <w:szCs w:val="24"/>
          <w:highlight w:val="yellow"/>
        </w:rPr>
        <w:t xml:space="preserve">evidence as being essentialist and positivist in opposition to their </w:t>
      </w:r>
      <w:r w:rsidR="00354141" w:rsidRPr="00561270">
        <w:rPr>
          <w:sz w:val="24"/>
          <w:szCs w:val="24"/>
          <w:highlight w:val="yellow"/>
        </w:rPr>
        <w:t>absolut</w:t>
      </w:r>
      <w:r w:rsidR="00EB706E" w:rsidRPr="00561270">
        <w:rPr>
          <w:sz w:val="24"/>
          <w:szCs w:val="24"/>
          <w:highlight w:val="yellow"/>
        </w:rPr>
        <w:t>ist</w:t>
      </w:r>
      <w:r w:rsidR="00F52B3D" w:rsidRPr="00561270">
        <w:rPr>
          <w:sz w:val="24"/>
          <w:szCs w:val="24"/>
          <w:highlight w:val="yellow"/>
        </w:rPr>
        <w:t xml:space="preserve"> </w:t>
      </w:r>
      <w:r w:rsidR="001026F0" w:rsidRPr="00561270">
        <w:rPr>
          <w:sz w:val="24"/>
          <w:szCs w:val="24"/>
          <w:highlight w:val="yellow"/>
        </w:rPr>
        <w:t xml:space="preserve">beliefs </w:t>
      </w:r>
      <w:r w:rsidR="00DD054C" w:rsidRPr="00561270">
        <w:rPr>
          <w:sz w:val="24"/>
          <w:szCs w:val="24"/>
          <w:highlight w:val="yellow"/>
        </w:rPr>
        <w:t>in</w:t>
      </w:r>
      <w:r w:rsidR="001026F0" w:rsidRPr="00561270">
        <w:rPr>
          <w:sz w:val="24"/>
          <w:szCs w:val="24"/>
          <w:highlight w:val="yellow"/>
        </w:rPr>
        <w:t xml:space="preserve"> </w:t>
      </w:r>
      <w:r w:rsidR="00295811" w:rsidRPr="00561270">
        <w:rPr>
          <w:sz w:val="24"/>
          <w:szCs w:val="24"/>
          <w:highlight w:val="yellow"/>
        </w:rPr>
        <w:t xml:space="preserve">unique </w:t>
      </w:r>
      <w:r w:rsidR="001026F0" w:rsidRPr="00561270">
        <w:rPr>
          <w:sz w:val="24"/>
          <w:szCs w:val="24"/>
          <w:highlight w:val="yellow"/>
        </w:rPr>
        <w:t>individual differences</w:t>
      </w:r>
      <w:r w:rsidR="001C34CC" w:rsidRPr="00561270">
        <w:rPr>
          <w:sz w:val="24"/>
          <w:szCs w:val="24"/>
          <w:highlight w:val="yellow"/>
        </w:rPr>
        <w:t xml:space="preserve"> and </w:t>
      </w:r>
      <w:r w:rsidR="00EB706E" w:rsidRPr="00561270">
        <w:rPr>
          <w:sz w:val="24"/>
          <w:szCs w:val="24"/>
          <w:highlight w:val="yellow"/>
        </w:rPr>
        <w:t xml:space="preserve">contextual </w:t>
      </w:r>
      <w:r w:rsidR="009B0ECB" w:rsidRPr="00561270">
        <w:rPr>
          <w:sz w:val="24"/>
          <w:szCs w:val="24"/>
          <w:highlight w:val="yellow"/>
        </w:rPr>
        <w:t>contingen</w:t>
      </w:r>
      <w:r w:rsidR="00EB706E" w:rsidRPr="00561270">
        <w:rPr>
          <w:sz w:val="24"/>
          <w:szCs w:val="24"/>
          <w:highlight w:val="yellow"/>
        </w:rPr>
        <w:t>cies</w:t>
      </w:r>
      <w:r w:rsidR="001026F0" w:rsidRPr="00561270">
        <w:rPr>
          <w:sz w:val="24"/>
          <w:szCs w:val="24"/>
          <w:highlight w:val="yellow"/>
        </w:rPr>
        <w:t xml:space="preserve">. Likewise, </w:t>
      </w:r>
      <w:r w:rsidR="00A82374" w:rsidRPr="00561270">
        <w:rPr>
          <w:sz w:val="24"/>
          <w:szCs w:val="24"/>
          <w:highlight w:val="yellow"/>
        </w:rPr>
        <w:t xml:space="preserve">if deductive artistic strategies were to be proposed based on the </w:t>
      </w:r>
      <w:r w:rsidR="00702996" w:rsidRPr="00561270">
        <w:rPr>
          <w:sz w:val="24"/>
          <w:szCs w:val="24"/>
          <w:highlight w:val="yellow"/>
        </w:rPr>
        <w:t xml:space="preserve">synthesised </w:t>
      </w:r>
      <w:r w:rsidR="00A82374" w:rsidRPr="00561270">
        <w:rPr>
          <w:sz w:val="24"/>
          <w:szCs w:val="24"/>
          <w:highlight w:val="yellow"/>
        </w:rPr>
        <w:t xml:space="preserve">evidence of children’s </w:t>
      </w:r>
      <w:r w:rsidR="00382BDA" w:rsidRPr="00561270">
        <w:rPr>
          <w:sz w:val="24"/>
          <w:szCs w:val="24"/>
          <w:highlight w:val="yellow"/>
        </w:rPr>
        <w:t>actual</w:t>
      </w:r>
      <w:r w:rsidR="00B02E10" w:rsidRPr="00561270">
        <w:rPr>
          <w:sz w:val="24"/>
          <w:szCs w:val="24"/>
          <w:highlight w:val="yellow"/>
        </w:rPr>
        <w:t xml:space="preserve"> rather than hypothetical</w:t>
      </w:r>
      <w:r w:rsidR="00382BDA" w:rsidRPr="00561270">
        <w:rPr>
          <w:sz w:val="24"/>
          <w:szCs w:val="24"/>
          <w:highlight w:val="yellow"/>
        </w:rPr>
        <w:t xml:space="preserve"> imaginations</w:t>
      </w:r>
      <w:r w:rsidR="00A82374" w:rsidRPr="00561270">
        <w:rPr>
          <w:sz w:val="24"/>
          <w:szCs w:val="24"/>
          <w:highlight w:val="yellow"/>
        </w:rPr>
        <w:t>, I suspect that artists would interpret and resist such strategies as formulaic prescriptions on how to create</w:t>
      </w:r>
      <w:r w:rsidR="003C20D2" w:rsidRPr="00561270">
        <w:rPr>
          <w:sz w:val="24"/>
          <w:szCs w:val="24"/>
          <w:highlight w:val="yellow"/>
        </w:rPr>
        <w:t xml:space="preserve"> and evaluate</w:t>
      </w:r>
      <w:r w:rsidR="00A82374" w:rsidRPr="00561270">
        <w:rPr>
          <w:sz w:val="24"/>
          <w:szCs w:val="24"/>
          <w:highlight w:val="yellow"/>
        </w:rPr>
        <w:t xml:space="preserve"> their</w:t>
      </w:r>
      <w:r w:rsidR="00F52B3D" w:rsidRPr="00561270">
        <w:rPr>
          <w:sz w:val="24"/>
          <w:szCs w:val="24"/>
          <w:highlight w:val="yellow"/>
        </w:rPr>
        <w:t xml:space="preserve"> uniquely</w:t>
      </w:r>
      <w:r w:rsidR="00A82374" w:rsidRPr="00561270">
        <w:rPr>
          <w:sz w:val="24"/>
          <w:szCs w:val="24"/>
          <w:highlight w:val="yellow"/>
        </w:rPr>
        <w:t xml:space="preserve"> </w:t>
      </w:r>
      <w:r w:rsidR="00702996" w:rsidRPr="00561270">
        <w:rPr>
          <w:sz w:val="24"/>
          <w:szCs w:val="24"/>
          <w:highlight w:val="yellow"/>
        </w:rPr>
        <w:t xml:space="preserve">individualised </w:t>
      </w:r>
      <w:r w:rsidR="00A82374" w:rsidRPr="00561270">
        <w:rPr>
          <w:sz w:val="24"/>
          <w:szCs w:val="24"/>
          <w:highlight w:val="yellow"/>
        </w:rPr>
        <w:t>art.</w:t>
      </w:r>
      <w:r w:rsidR="00A82374">
        <w:rPr>
          <w:sz w:val="24"/>
          <w:szCs w:val="24"/>
        </w:rPr>
        <w:t xml:space="preserve"> </w:t>
      </w:r>
      <w:r w:rsidR="00A12626">
        <w:rPr>
          <w:sz w:val="24"/>
          <w:szCs w:val="24"/>
        </w:rPr>
        <w:t xml:space="preserve">These </w:t>
      </w:r>
      <w:r w:rsidR="00F52B3D">
        <w:rPr>
          <w:sz w:val="24"/>
          <w:szCs w:val="24"/>
        </w:rPr>
        <w:t xml:space="preserve">deductive </w:t>
      </w:r>
      <w:r w:rsidR="008E0324">
        <w:rPr>
          <w:sz w:val="24"/>
          <w:szCs w:val="24"/>
        </w:rPr>
        <w:t xml:space="preserve">and critically reasoned </w:t>
      </w:r>
      <w:r w:rsidR="008137D6">
        <w:rPr>
          <w:sz w:val="24"/>
          <w:szCs w:val="24"/>
        </w:rPr>
        <w:t>c</w:t>
      </w:r>
      <w:r w:rsidR="00EE1D3E">
        <w:rPr>
          <w:sz w:val="24"/>
          <w:szCs w:val="24"/>
        </w:rPr>
        <w:t>hallenges to</w:t>
      </w:r>
      <w:r w:rsidR="009041DE">
        <w:rPr>
          <w:sz w:val="24"/>
          <w:szCs w:val="24"/>
        </w:rPr>
        <w:t xml:space="preserve"> existing </w:t>
      </w:r>
      <w:r w:rsidR="00F52B3D">
        <w:rPr>
          <w:sz w:val="24"/>
          <w:szCs w:val="24"/>
        </w:rPr>
        <w:t xml:space="preserve">inductive </w:t>
      </w:r>
      <w:r w:rsidR="00461330">
        <w:rPr>
          <w:sz w:val="24"/>
          <w:szCs w:val="24"/>
        </w:rPr>
        <w:t xml:space="preserve">and multi-relative </w:t>
      </w:r>
      <w:r w:rsidR="00EE1D3E">
        <w:rPr>
          <w:sz w:val="24"/>
          <w:szCs w:val="24"/>
        </w:rPr>
        <w:t xml:space="preserve">beliefs in current </w:t>
      </w:r>
      <w:r w:rsidR="00461330">
        <w:rPr>
          <w:sz w:val="24"/>
          <w:szCs w:val="24"/>
        </w:rPr>
        <w:t xml:space="preserve">artistic </w:t>
      </w:r>
      <w:r w:rsidR="00EE1D3E">
        <w:rPr>
          <w:sz w:val="24"/>
          <w:szCs w:val="24"/>
        </w:rPr>
        <w:t>practices require</w:t>
      </w:r>
      <w:r w:rsidR="00EF4765">
        <w:rPr>
          <w:sz w:val="24"/>
          <w:szCs w:val="24"/>
        </w:rPr>
        <w:t xml:space="preserve"> </w:t>
      </w:r>
      <w:r w:rsidR="00295811">
        <w:rPr>
          <w:sz w:val="24"/>
          <w:szCs w:val="24"/>
        </w:rPr>
        <w:t>more emotionally resona</w:t>
      </w:r>
      <w:r w:rsidR="00905235">
        <w:rPr>
          <w:sz w:val="24"/>
          <w:szCs w:val="24"/>
        </w:rPr>
        <w:t>nt</w:t>
      </w:r>
      <w:r w:rsidR="00295811">
        <w:rPr>
          <w:sz w:val="24"/>
          <w:szCs w:val="24"/>
        </w:rPr>
        <w:t xml:space="preserve"> arguments and </w:t>
      </w:r>
      <w:r w:rsidR="00EE1D3E">
        <w:rPr>
          <w:sz w:val="24"/>
          <w:szCs w:val="24"/>
        </w:rPr>
        <w:t xml:space="preserve">a </w:t>
      </w:r>
      <w:r w:rsidR="00A12626">
        <w:rPr>
          <w:sz w:val="24"/>
          <w:szCs w:val="24"/>
        </w:rPr>
        <w:t xml:space="preserve">mutual </w:t>
      </w:r>
      <w:r w:rsidR="00EE1D3E">
        <w:rPr>
          <w:sz w:val="24"/>
          <w:szCs w:val="24"/>
        </w:rPr>
        <w:t xml:space="preserve">willingness to move beyond debilitating fears of losing faith in </w:t>
      </w:r>
      <w:r w:rsidR="00A12626">
        <w:rPr>
          <w:sz w:val="24"/>
          <w:szCs w:val="24"/>
        </w:rPr>
        <w:t>our</w:t>
      </w:r>
      <w:r w:rsidR="00EE1D3E">
        <w:rPr>
          <w:sz w:val="24"/>
          <w:szCs w:val="24"/>
        </w:rPr>
        <w:t xml:space="preserve"> </w:t>
      </w:r>
      <w:r w:rsidR="004961D9">
        <w:rPr>
          <w:sz w:val="24"/>
          <w:szCs w:val="24"/>
        </w:rPr>
        <w:t xml:space="preserve">respective </w:t>
      </w:r>
      <w:r w:rsidR="00EE1D3E">
        <w:rPr>
          <w:sz w:val="24"/>
          <w:szCs w:val="24"/>
        </w:rPr>
        <w:t xml:space="preserve">epistemological </w:t>
      </w:r>
      <w:r w:rsidR="008D1F1B">
        <w:rPr>
          <w:sz w:val="24"/>
          <w:szCs w:val="24"/>
        </w:rPr>
        <w:t>positions</w:t>
      </w:r>
      <w:r w:rsidR="00EE1D3E">
        <w:rPr>
          <w:sz w:val="24"/>
          <w:szCs w:val="24"/>
        </w:rPr>
        <w:t xml:space="preserve"> (Klein</w:t>
      </w:r>
      <w:r w:rsidR="00561270">
        <w:rPr>
          <w:sz w:val="24"/>
          <w:szCs w:val="24"/>
        </w:rPr>
        <w:t xml:space="preserve">, </w:t>
      </w:r>
      <w:r w:rsidR="00EE1D3E">
        <w:rPr>
          <w:sz w:val="24"/>
          <w:szCs w:val="24"/>
        </w:rPr>
        <w:t>2009</w:t>
      </w:r>
      <w:r w:rsidR="00561270">
        <w:rPr>
          <w:sz w:val="24"/>
          <w:szCs w:val="24"/>
        </w:rPr>
        <w:t>:</w:t>
      </w:r>
      <w:r w:rsidR="00EE1D3E">
        <w:rPr>
          <w:sz w:val="24"/>
          <w:szCs w:val="24"/>
        </w:rPr>
        <w:t>93</w:t>
      </w:r>
      <w:r w:rsidR="00561270">
        <w:rPr>
          <w:sz w:val="24"/>
          <w:szCs w:val="24"/>
        </w:rPr>
        <w:t>-5</w:t>
      </w:r>
      <w:r w:rsidR="00EE1D3E">
        <w:rPr>
          <w:sz w:val="24"/>
          <w:szCs w:val="24"/>
        </w:rPr>
        <w:t>).</w:t>
      </w:r>
      <w:r w:rsidR="008137D6">
        <w:rPr>
          <w:sz w:val="24"/>
          <w:szCs w:val="24"/>
        </w:rPr>
        <w:t xml:space="preserve"> Yet by overcoming these understandable fears </w:t>
      </w:r>
      <w:r w:rsidR="00905235">
        <w:rPr>
          <w:sz w:val="24"/>
          <w:szCs w:val="24"/>
        </w:rPr>
        <w:t>and</w:t>
      </w:r>
      <w:r w:rsidR="007472CF">
        <w:rPr>
          <w:sz w:val="24"/>
          <w:szCs w:val="24"/>
        </w:rPr>
        <w:t xml:space="preserve"> inherently</w:t>
      </w:r>
      <w:r w:rsidR="00905235">
        <w:rPr>
          <w:sz w:val="24"/>
          <w:szCs w:val="24"/>
        </w:rPr>
        <w:t xml:space="preserve"> dramatic </w:t>
      </w:r>
      <w:r w:rsidR="00E72680">
        <w:rPr>
          <w:sz w:val="24"/>
          <w:szCs w:val="24"/>
        </w:rPr>
        <w:t>conflicts</w:t>
      </w:r>
      <w:r w:rsidR="00905235">
        <w:rPr>
          <w:sz w:val="24"/>
          <w:szCs w:val="24"/>
        </w:rPr>
        <w:t xml:space="preserve"> </w:t>
      </w:r>
      <w:r w:rsidR="008137D6">
        <w:rPr>
          <w:sz w:val="24"/>
          <w:szCs w:val="24"/>
        </w:rPr>
        <w:t>we may</w:t>
      </w:r>
      <w:r w:rsidR="00F52B3D">
        <w:rPr>
          <w:sz w:val="24"/>
          <w:szCs w:val="24"/>
        </w:rPr>
        <w:t xml:space="preserve"> also</w:t>
      </w:r>
      <w:r w:rsidR="008137D6">
        <w:rPr>
          <w:sz w:val="24"/>
          <w:szCs w:val="24"/>
        </w:rPr>
        <w:t xml:space="preserve"> </w:t>
      </w:r>
      <w:r w:rsidR="00E72680">
        <w:rPr>
          <w:sz w:val="24"/>
          <w:szCs w:val="24"/>
        </w:rPr>
        <w:t xml:space="preserve">conjoin a multiplicity of theories and practices and </w:t>
      </w:r>
      <w:r w:rsidR="00061449">
        <w:rPr>
          <w:sz w:val="24"/>
          <w:szCs w:val="24"/>
        </w:rPr>
        <w:t xml:space="preserve">thereby </w:t>
      </w:r>
      <w:r w:rsidR="008137D6">
        <w:rPr>
          <w:sz w:val="24"/>
          <w:szCs w:val="24"/>
        </w:rPr>
        <w:t xml:space="preserve">establish more direct </w:t>
      </w:r>
      <w:r w:rsidR="008B187C">
        <w:rPr>
          <w:sz w:val="24"/>
          <w:szCs w:val="24"/>
        </w:rPr>
        <w:t xml:space="preserve">connections with </w:t>
      </w:r>
      <w:r w:rsidR="00061449">
        <w:rPr>
          <w:sz w:val="24"/>
          <w:szCs w:val="24"/>
        </w:rPr>
        <w:t xml:space="preserve">all generational </w:t>
      </w:r>
      <w:r w:rsidR="008B187C">
        <w:rPr>
          <w:sz w:val="24"/>
          <w:szCs w:val="24"/>
        </w:rPr>
        <w:t>aesthetic experiences to prove why theatre spectators</w:t>
      </w:r>
      <w:r w:rsidR="00905235">
        <w:rPr>
          <w:sz w:val="24"/>
          <w:szCs w:val="24"/>
        </w:rPr>
        <w:t>hip matters to global cultures.</w:t>
      </w:r>
      <w:r w:rsidR="007472CF">
        <w:rPr>
          <w:sz w:val="24"/>
          <w:szCs w:val="24"/>
        </w:rPr>
        <w:t xml:space="preserve"> </w:t>
      </w:r>
      <w:r w:rsidR="00E25845">
        <w:rPr>
          <w:sz w:val="24"/>
          <w:szCs w:val="24"/>
        </w:rPr>
        <w:br w:type="page"/>
      </w:r>
      <w:r w:rsidR="00E25845">
        <w:rPr>
          <w:sz w:val="24"/>
          <w:szCs w:val="24"/>
        </w:rPr>
        <w:lastRenderedPageBreak/>
        <w:t>References</w:t>
      </w:r>
    </w:p>
    <w:p w:rsidR="00070E08" w:rsidRPr="001C004E" w:rsidRDefault="00070E08" w:rsidP="000D2B57">
      <w:pPr>
        <w:spacing w:line="360" w:lineRule="auto"/>
        <w:rPr>
          <w:sz w:val="24"/>
          <w:szCs w:val="24"/>
        </w:rPr>
      </w:pPr>
      <w:r>
        <w:rPr>
          <w:sz w:val="24"/>
          <w:szCs w:val="24"/>
        </w:rPr>
        <w:t xml:space="preserve">Bennett, S (ed) (2005) </w:t>
      </w:r>
      <w:r>
        <w:rPr>
          <w:i/>
          <w:sz w:val="24"/>
          <w:szCs w:val="24"/>
        </w:rPr>
        <w:t>Theatre for Ch</w:t>
      </w:r>
      <w:r w:rsidR="001C004E">
        <w:rPr>
          <w:i/>
          <w:sz w:val="24"/>
          <w:szCs w:val="24"/>
        </w:rPr>
        <w:t>ildren and Young People: 50 years of professional theatre in the UK</w:t>
      </w:r>
      <w:r w:rsidR="001C004E">
        <w:rPr>
          <w:sz w:val="24"/>
          <w:szCs w:val="24"/>
        </w:rPr>
        <w:t>. Chippenham: Aurora Metro Press</w:t>
      </w:r>
    </w:p>
    <w:p w:rsidR="000D2B57" w:rsidRDefault="000D2B57" w:rsidP="000D2B57">
      <w:pPr>
        <w:spacing w:line="360" w:lineRule="auto"/>
        <w:rPr>
          <w:sz w:val="24"/>
          <w:szCs w:val="24"/>
        </w:rPr>
      </w:pPr>
      <w:r w:rsidRPr="00741A8E">
        <w:rPr>
          <w:sz w:val="24"/>
          <w:szCs w:val="24"/>
          <w:highlight w:val="yellow"/>
        </w:rPr>
        <w:t xml:space="preserve">Bourg, T and Stephenson, S (1997) Comprehending characters’ emotions: the role of event categories and causal connectivity. In van den Broek, PW, Bauer, PJ and Bourg, T (eds) </w:t>
      </w:r>
      <w:r w:rsidRPr="00741A8E">
        <w:rPr>
          <w:i/>
          <w:iCs/>
          <w:sz w:val="24"/>
          <w:szCs w:val="24"/>
          <w:highlight w:val="yellow"/>
        </w:rPr>
        <w:t xml:space="preserve">Developmental Spans in Event Comprehension and Representation: </w:t>
      </w:r>
      <w:r w:rsidR="005B3EBF" w:rsidRPr="00741A8E">
        <w:rPr>
          <w:i/>
          <w:iCs/>
          <w:sz w:val="24"/>
          <w:szCs w:val="24"/>
          <w:highlight w:val="yellow"/>
        </w:rPr>
        <w:t>b</w:t>
      </w:r>
      <w:r w:rsidRPr="00741A8E">
        <w:rPr>
          <w:i/>
          <w:iCs/>
          <w:sz w:val="24"/>
          <w:szCs w:val="24"/>
          <w:highlight w:val="yellow"/>
        </w:rPr>
        <w:t xml:space="preserve">ridging </w:t>
      </w:r>
      <w:r w:rsidR="005B3EBF" w:rsidRPr="00741A8E">
        <w:rPr>
          <w:i/>
          <w:iCs/>
          <w:sz w:val="24"/>
          <w:szCs w:val="24"/>
          <w:highlight w:val="yellow"/>
        </w:rPr>
        <w:t>f</w:t>
      </w:r>
      <w:r w:rsidRPr="00741A8E">
        <w:rPr>
          <w:i/>
          <w:iCs/>
          <w:sz w:val="24"/>
          <w:szCs w:val="24"/>
          <w:highlight w:val="yellow"/>
        </w:rPr>
        <w:t xml:space="preserve">ictional and </w:t>
      </w:r>
      <w:r w:rsidR="005B3EBF" w:rsidRPr="00741A8E">
        <w:rPr>
          <w:i/>
          <w:iCs/>
          <w:sz w:val="24"/>
          <w:szCs w:val="24"/>
          <w:highlight w:val="yellow"/>
        </w:rPr>
        <w:t>a</w:t>
      </w:r>
      <w:r w:rsidRPr="00741A8E">
        <w:rPr>
          <w:i/>
          <w:iCs/>
          <w:sz w:val="24"/>
          <w:szCs w:val="24"/>
          <w:highlight w:val="yellow"/>
        </w:rPr>
        <w:t xml:space="preserve">ctual </w:t>
      </w:r>
      <w:r w:rsidR="005B3EBF" w:rsidRPr="00741A8E">
        <w:rPr>
          <w:i/>
          <w:iCs/>
          <w:sz w:val="24"/>
          <w:szCs w:val="24"/>
          <w:highlight w:val="yellow"/>
        </w:rPr>
        <w:t>e</w:t>
      </w:r>
      <w:r w:rsidRPr="00741A8E">
        <w:rPr>
          <w:i/>
          <w:iCs/>
          <w:sz w:val="24"/>
          <w:szCs w:val="24"/>
          <w:highlight w:val="yellow"/>
        </w:rPr>
        <w:t>vents</w:t>
      </w:r>
      <w:r w:rsidRPr="00741A8E">
        <w:rPr>
          <w:sz w:val="24"/>
          <w:szCs w:val="24"/>
          <w:highlight w:val="yellow"/>
        </w:rPr>
        <w:t>. Mahwah, NJ: Erlbaum</w:t>
      </w:r>
    </w:p>
    <w:p w:rsidR="00ED711E" w:rsidRPr="00ED711E" w:rsidRDefault="00ED711E" w:rsidP="000D2B57">
      <w:pPr>
        <w:spacing w:line="360" w:lineRule="auto"/>
        <w:rPr>
          <w:sz w:val="24"/>
          <w:szCs w:val="24"/>
        </w:rPr>
      </w:pPr>
      <w:r w:rsidRPr="00741A8E">
        <w:rPr>
          <w:sz w:val="24"/>
          <w:szCs w:val="24"/>
          <w:highlight w:val="yellow"/>
        </w:rPr>
        <w:t>Chan, T</w:t>
      </w:r>
      <w:r w:rsidR="00213D4A" w:rsidRPr="00741A8E">
        <w:rPr>
          <w:sz w:val="24"/>
          <w:szCs w:val="24"/>
          <w:highlight w:val="yellow"/>
        </w:rPr>
        <w:t xml:space="preserve"> </w:t>
      </w:r>
      <w:r w:rsidRPr="00741A8E">
        <w:rPr>
          <w:sz w:val="24"/>
          <w:szCs w:val="24"/>
          <w:highlight w:val="yellow"/>
        </w:rPr>
        <w:t xml:space="preserve">W, Goldthorpe, J, Keaney, E and Oskala, A (2008) Attendance and participation in theatre, street arts and circus in England: findings from the Taking Part survey. London: Arts Council England </w:t>
      </w:r>
      <w:hyperlink r:id="rId9" w:history="1">
        <w:r w:rsidRPr="00741A8E">
          <w:rPr>
            <w:rStyle w:val="Hyperlink"/>
            <w:sz w:val="24"/>
            <w:szCs w:val="24"/>
            <w:highlight w:val="yellow"/>
          </w:rPr>
          <w:t>http://www.artscouncil.org.uk/media/uploads/TakingPart_0506_Theatre.pdf</w:t>
        </w:r>
      </w:hyperlink>
      <w:r w:rsidRPr="00741A8E">
        <w:rPr>
          <w:sz w:val="24"/>
          <w:szCs w:val="24"/>
          <w:highlight w:val="yellow"/>
        </w:rPr>
        <w:t xml:space="preserve"> (accessed Nov 2011)</w:t>
      </w:r>
    </w:p>
    <w:p w:rsidR="00E25845" w:rsidRDefault="00E25845">
      <w:pPr>
        <w:spacing w:line="360" w:lineRule="auto"/>
        <w:rPr>
          <w:sz w:val="24"/>
          <w:szCs w:val="24"/>
        </w:rPr>
      </w:pPr>
      <w:r>
        <w:rPr>
          <w:sz w:val="24"/>
          <w:szCs w:val="24"/>
        </w:rPr>
        <w:t xml:space="preserve">Deldime, R and Pigeon, J (1988) </w:t>
      </w:r>
      <w:r>
        <w:rPr>
          <w:i/>
          <w:iCs/>
          <w:sz w:val="24"/>
          <w:szCs w:val="24"/>
        </w:rPr>
        <w:t xml:space="preserve">La </w:t>
      </w:r>
      <w:r w:rsidR="005B3EBF">
        <w:rPr>
          <w:i/>
          <w:iCs/>
          <w:sz w:val="24"/>
          <w:szCs w:val="24"/>
        </w:rPr>
        <w:t>M</w:t>
      </w:r>
      <w:r>
        <w:rPr>
          <w:i/>
          <w:iCs/>
          <w:sz w:val="24"/>
          <w:szCs w:val="24"/>
        </w:rPr>
        <w:t xml:space="preserve">emoire du </w:t>
      </w:r>
      <w:r w:rsidR="005B3EBF">
        <w:rPr>
          <w:i/>
          <w:iCs/>
          <w:sz w:val="24"/>
          <w:szCs w:val="24"/>
        </w:rPr>
        <w:t>J</w:t>
      </w:r>
      <w:r>
        <w:rPr>
          <w:i/>
          <w:iCs/>
          <w:sz w:val="24"/>
          <w:szCs w:val="24"/>
        </w:rPr>
        <w:t xml:space="preserve">eune </w:t>
      </w:r>
      <w:r w:rsidR="005B3EBF">
        <w:rPr>
          <w:i/>
          <w:iCs/>
          <w:sz w:val="24"/>
          <w:szCs w:val="24"/>
        </w:rPr>
        <w:t>S</w:t>
      </w:r>
      <w:r>
        <w:rPr>
          <w:i/>
          <w:iCs/>
          <w:sz w:val="24"/>
          <w:szCs w:val="24"/>
        </w:rPr>
        <w:t>pectateur</w:t>
      </w:r>
      <w:r>
        <w:rPr>
          <w:sz w:val="24"/>
          <w:szCs w:val="24"/>
        </w:rPr>
        <w:t>. Bruxelles: De Boeck-Wesmael</w:t>
      </w:r>
    </w:p>
    <w:p w:rsidR="00E25845" w:rsidRDefault="00E25845">
      <w:pPr>
        <w:spacing w:line="360" w:lineRule="auto"/>
        <w:rPr>
          <w:sz w:val="24"/>
          <w:szCs w:val="24"/>
        </w:rPr>
      </w:pPr>
      <w:r>
        <w:rPr>
          <w:sz w:val="24"/>
          <w:szCs w:val="24"/>
        </w:rPr>
        <w:t xml:space="preserve">Klein, J (1987) Children’s processing of theatre as a function of verbal and visual recall. </w:t>
      </w:r>
      <w:r>
        <w:rPr>
          <w:i/>
          <w:iCs/>
          <w:sz w:val="24"/>
          <w:szCs w:val="24"/>
        </w:rPr>
        <w:t>Youth Theatre Journal</w:t>
      </w:r>
      <w:r>
        <w:rPr>
          <w:sz w:val="24"/>
          <w:szCs w:val="24"/>
        </w:rPr>
        <w:t xml:space="preserve"> 2(1) p9-13</w:t>
      </w:r>
    </w:p>
    <w:p w:rsidR="00E25845" w:rsidRDefault="00E25845">
      <w:pPr>
        <w:spacing w:line="360" w:lineRule="auto"/>
        <w:rPr>
          <w:sz w:val="24"/>
          <w:szCs w:val="24"/>
        </w:rPr>
      </w:pPr>
      <w:r>
        <w:rPr>
          <w:sz w:val="24"/>
          <w:szCs w:val="24"/>
        </w:rPr>
        <w:t xml:space="preserve">Klein, J (1993) Applying research to artistic practices: </w:t>
      </w:r>
      <w:r>
        <w:rPr>
          <w:i/>
          <w:iCs/>
          <w:sz w:val="24"/>
          <w:szCs w:val="24"/>
        </w:rPr>
        <w:t>This Is Not a Pipe Dream</w:t>
      </w:r>
      <w:r>
        <w:rPr>
          <w:sz w:val="24"/>
          <w:szCs w:val="24"/>
        </w:rPr>
        <w:t xml:space="preserve">. </w:t>
      </w:r>
      <w:r>
        <w:rPr>
          <w:i/>
          <w:iCs/>
          <w:sz w:val="24"/>
          <w:szCs w:val="24"/>
        </w:rPr>
        <w:t>Youth Theatre Journal</w:t>
      </w:r>
      <w:r>
        <w:rPr>
          <w:sz w:val="24"/>
          <w:szCs w:val="24"/>
        </w:rPr>
        <w:t xml:space="preserve"> 7(3) p13-17</w:t>
      </w:r>
    </w:p>
    <w:p w:rsidR="00E25845" w:rsidRDefault="00E25845">
      <w:pPr>
        <w:spacing w:line="360" w:lineRule="auto"/>
        <w:rPr>
          <w:sz w:val="24"/>
          <w:szCs w:val="24"/>
        </w:rPr>
      </w:pPr>
      <w:r>
        <w:rPr>
          <w:sz w:val="24"/>
          <w:szCs w:val="24"/>
        </w:rPr>
        <w:t xml:space="preserve">Klein, J (1995) Performance factors that inhibit empathy and trigger distancing: </w:t>
      </w:r>
      <w:r>
        <w:rPr>
          <w:i/>
          <w:iCs/>
          <w:sz w:val="24"/>
          <w:szCs w:val="24"/>
        </w:rPr>
        <w:t>Crying to Laugh</w:t>
      </w:r>
      <w:r>
        <w:rPr>
          <w:sz w:val="24"/>
          <w:szCs w:val="24"/>
        </w:rPr>
        <w:t xml:space="preserve">. </w:t>
      </w:r>
      <w:r>
        <w:rPr>
          <w:i/>
          <w:iCs/>
          <w:sz w:val="24"/>
          <w:szCs w:val="24"/>
        </w:rPr>
        <w:t>Youth Theatre Journal</w:t>
      </w:r>
      <w:r>
        <w:rPr>
          <w:sz w:val="24"/>
          <w:szCs w:val="24"/>
        </w:rPr>
        <w:t xml:space="preserve"> 9 p53-67</w:t>
      </w:r>
    </w:p>
    <w:p w:rsidR="00E25845" w:rsidRDefault="00E25845">
      <w:pPr>
        <w:spacing w:line="360" w:lineRule="auto"/>
        <w:rPr>
          <w:sz w:val="24"/>
          <w:szCs w:val="24"/>
        </w:rPr>
      </w:pPr>
      <w:r>
        <w:rPr>
          <w:sz w:val="24"/>
          <w:szCs w:val="24"/>
        </w:rPr>
        <w:t xml:space="preserve">Klein, J (2003) Children’s interpretations of computer-animated dinosaurs in theatre. </w:t>
      </w:r>
      <w:r>
        <w:rPr>
          <w:i/>
          <w:iCs/>
          <w:sz w:val="24"/>
          <w:szCs w:val="24"/>
        </w:rPr>
        <w:t>Youth Theatre Journal</w:t>
      </w:r>
      <w:r>
        <w:rPr>
          <w:sz w:val="24"/>
          <w:szCs w:val="24"/>
        </w:rPr>
        <w:t xml:space="preserve"> 17 p38-50</w:t>
      </w:r>
    </w:p>
    <w:p w:rsidR="00E25845" w:rsidRDefault="00E25845">
      <w:pPr>
        <w:spacing w:line="360" w:lineRule="auto"/>
        <w:rPr>
          <w:sz w:val="24"/>
          <w:szCs w:val="24"/>
        </w:rPr>
      </w:pPr>
      <w:r>
        <w:rPr>
          <w:sz w:val="24"/>
          <w:szCs w:val="24"/>
        </w:rPr>
        <w:t xml:space="preserve">Klein, J (2005) From children’s perspectives: </w:t>
      </w:r>
      <w:r w:rsidR="00BF5D86">
        <w:rPr>
          <w:sz w:val="24"/>
          <w:szCs w:val="24"/>
        </w:rPr>
        <w:t>a</w:t>
      </w:r>
      <w:r>
        <w:rPr>
          <w:sz w:val="24"/>
          <w:szCs w:val="24"/>
        </w:rPr>
        <w:t xml:space="preserve"> model of aesthetic processing in theatre. </w:t>
      </w:r>
      <w:r>
        <w:rPr>
          <w:i/>
          <w:iCs/>
          <w:sz w:val="24"/>
          <w:szCs w:val="24"/>
        </w:rPr>
        <w:t>Journal of Aesthetic Education</w:t>
      </w:r>
      <w:r>
        <w:rPr>
          <w:sz w:val="24"/>
          <w:szCs w:val="24"/>
        </w:rPr>
        <w:t xml:space="preserve"> 39(4) p40-57</w:t>
      </w:r>
    </w:p>
    <w:p w:rsidR="00E25845" w:rsidRDefault="00E25845">
      <w:pPr>
        <w:spacing w:line="360" w:lineRule="auto"/>
        <w:rPr>
          <w:sz w:val="24"/>
          <w:szCs w:val="24"/>
        </w:rPr>
      </w:pPr>
      <w:r>
        <w:rPr>
          <w:sz w:val="24"/>
          <w:szCs w:val="24"/>
        </w:rPr>
        <w:t xml:space="preserve">Klein, J (2009) Mapping aesthetic development and epistemological understanding. </w:t>
      </w:r>
      <w:r>
        <w:rPr>
          <w:i/>
          <w:iCs/>
          <w:sz w:val="24"/>
          <w:szCs w:val="24"/>
        </w:rPr>
        <w:t>Journal of Dramatic Theory and Criticism</w:t>
      </w:r>
      <w:r>
        <w:rPr>
          <w:sz w:val="24"/>
          <w:szCs w:val="24"/>
        </w:rPr>
        <w:t xml:space="preserve"> 24(1) p83-97</w:t>
      </w:r>
    </w:p>
    <w:p w:rsidR="00D41F92" w:rsidRPr="00D41F92" w:rsidRDefault="00D41F92">
      <w:pPr>
        <w:spacing w:line="360" w:lineRule="auto"/>
        <w:rPr>
          <w:sz w:val="24"/>
          <w:szCs w:val="24"/>
        </w:rPr>
      </w:pPr>
      <w:r>
        <w:rPr>
          <w:sz w:val="24"/>
          <w:szCs w:val="24"/>
        </w:rPr>
        <w:t xml:space="preserve">Klein, J (2010) Mediating childhood: how child spectators interpret actors’ bodies in theatrical media. In Lipscomb, VB and Marshall, L (eds) </w:t>
      </w:r>
      <w:r>
        <w:rPr>
          <w:i/>
          <w:sz w:val="24"/>
          <w:szCs w:val="24"/>
        </w:rPr>
        <w:t>Staging Age: the performance of age in theatre, dance, and film</w:t>
      </w:r>
      <w:r>
        <w:rPr>
          <w:sz w:val="24"/>
          <w:szCs w:val="24"/>
        </w:rPr>
        <w:t>. New York: Palgrave Macmillan</w:t>
      </w:r>
    </w:p>
    <w:p w:rsidR="00E25845" w:rsidRDefault="00E25845">
      <w:pPr>
        <w:spacing w:line="360" w:lineRule="auto"/>
        <w:rPr>
          <w:sz w:val="24"/>
          <w:szCs w:val="24"/>
        </w:rPr>
      </w:pPr>
      <w:r>
        <w:rPr>
          <w:sz w:val="24"/>
          <w:szCs w:val="24"/>
        </w:rPr>
        <w:t xml:space="preserve">Klein, J and Fitch, M (1989) Third grade children’s verbal and visual recall of </w:t>
      </w:r>
      <w:r>
        <w:rPr>
          <w:i/>
          <w:iCs/>
          <w:sz w:val="24"/>
          <w:szCs w:val="24"/>
        </w:rPr>
        <w:t>Monkey, Monkey</w:t>
      </w:r>
      <w:r>
        <w:rPr>
          <w:sz w:val="24"/>
          <w:szCs w:val="24"/>
        </w:rPr>
        <w:t xml:space="preserve">. </w:t>
      </w:r>
      <w:r>
        <w:rPr>
          <w:i/>
          <w:iCs/>
          <w:sz w:val="24"/>
          <w:szCs w:val="24"/>
        </w:rPr>
        <w:lastRenderedPageBreak/>
        <w:t>Youth Theatre Journal</w:t>
      </w:r>
      <w:r>
        <w:rPr>
          <w:sz w:val="24"/>
          <w:szCs w:val="24"/>
        </w:rPr>
        <w:t xml:space="preserve"> 4(2) p9-15</w:t>
      </w:r>
    </w:p>
    <w:p w:rsidR="00E25845" w:rsidRDefault="00E25845">
      <w:pPr>
        <w:spacing w:line="360" w:lineRule="auto"/>
        <w:rPr>
          <w:sz w:val="24"/>
          <w:szCs w:val="24"/>
        </w:rPr>
      </w:pPr>
      <w:r>
        <w:rPr>
          <w:sz w:val="24"/>
          <w:szCs w:val="24"/>
        </w:rPr>
        <w:t xml:space="preserve">Klein, J and Fitch, M (1990) First grade children’s comprehension of </w:t>
      </w:r>
      <w:r>
        <w:rPr>
          <w:i/>
          <w:iCs/>
          <w:sz w:val="24"/>
          <w:szCs w:val="24"/>
        </w:rPr>
        <w:t>Noodle Doodle Box</w:t>
      </w:r>
      <w:r>
        <w:rPr>
          <w:sz w:val="24"/>
          <w:szCs w:val="24"/>
        </w:rPr>
        <w:t xml:space="preserve">. </w:t>
      </w:r>
      <w:r>
        <w:rPr>
          <w:i/>
          <w:iCs/>
          <w:sz w:val="24"/>
          <w:szCs w:val="24"/>
        </w:rPr>
        <w:t>Youth Theatre Journal</w:t>
      </w:r>
      <w:r>
        <w:rPr>
          <w:sz w:val="24"/>
          <w:szCs w:val="24"/>
        </w:rPr>
        <w:t xml:space="preserve"> 5(2) p7-13</w:t>
      </w:r>
    </w:p>
    <w:p w:rsidR="00E25845" w:rsidRDefault="00E25845">
      <w:pPr>
        <w:spacing w:line="360" w:lineRule="auto"/>
        <w:rPr>
          <w:sz w:val="24"/>
          <w:szCs w:val="24"/>
        </w:rPr>
      </w:pPr>
      <w:r>
        <w:rPr>
          <w:sz w:val="24"/>
          <w:szCs w:val="24"/>
        </w:rPr>
        <w:t xml:space="preserve">Klein, J and Schonmann, S (2009) Theorizing aesthetic transactions from children’s criterial values in theatre for young audiences. </w:t>
      </w:r>
      <w:r>
        <w:rPr>
          <w:i/>
          <w:iCs/>
          <w:sz w:val="24"/>
          <w:szCs w:val="24"/>
        </w:rPr>
        <w:t>Youth Theatre Journal</w:t>
      </w:r>
      <w:r>
        <w:rPr>
          <w:sz w:val="24"/>
          <w:szCs w:val="24"/>
        </w:rPr>
        <w:t xml:space="preserve"> 23(1) p60-74</w:t>
      </w:r>
    </w:p>
    <w:p w:rsidR="0075424C" w:rsidRDefault="0075424C">
      <w:pPr>
        <w:spacing w:line="360" w:lineRule="auto"/>
        <w:rPr>
          <w:sz w:val="24"/>
          <w:szCs w:val="24"/>
        </w:rPr>
      </w:pPr>
      <w:r w:rsidRPr="001E5A6F">
        <w:rPr>
          <w:sz w:val="24"/>
          <w:szCs w:val="24"/>
          <w:highlight w:val="yellow"/>
        </w:rPr>
        <w:t>Klein, J and Schonmann, S (2011) Questioning kitsch and the myth of future theatre audiences. Unpublished seminar paper, International TYA Research Network forum, Malmö, Sweden</w:t>
      </w:r>
    </w:p>
    <w:p w:rsidR="0000120D" w:rsidRDefault="0000120D">
      <w:pPr>
        <w:spacing w:line="360" w:lineRule="auto"/>
        <w:rPr>
          <w:sz w:val="24"/>
          <w:szCs w:val="24"/>
        </w:rPr>
      </w:pPr>
      <w:r>
        <w:rPr>
          <w:sz w:val="24"/>
          <w:szCs w:val="24"/>
        </w:rPr>
        <w:t xml:space="preserve">Kuhn, D (2011) What is scientific thinking and how does it develop? In Goswami, U (ed) </w:t>
      </w:r>
      <w:r>
        <w:rPr>
          <w:i/>
          <w:sz w:val="24"/>
          <w:szCs w:val="24"/>
        </w:rPr>
        <w:t>The Wiley-Blackwell Handbook of Childhood Cognitive Development</w:t>
      </w:r>
      <w:r>
        <w:rPr>
          <w:sz w:val="24"/>
          <w:szCs w:val="24"/>
        </w:rPr>
        <w:t>. West Sussex: Wiley-Blackwell</w:t>
      </w:r>
    </w:p>
    <w:p w:rsidR="00265ACA" w:rsidRPr="00265ACA" w:rsidRDefault="00265ACA">
      <w:pPr>
        <w:spacing w:line="360" w:lineRule="auto"/>
        <w:rPr>
          <w:sz w:val="24"/>
          <w:szCs w:val="24"/>
        </w:rPr>
      </w:pPr>
      <w:r w:rsidRPr="00741A8E">
        <w:rPr>
          <w:sz w:val="24"/>
          <w:szCs w:val="24"/>
          <w:highlight w:val="yellow"/>
        </w:rPr>
        <w:t xml:space="preserve">Pitts, S (2007) Music </w:t>
      </w:r>
      <w:r w:rsidR="002E1EC3" w:rsidRPr="00741A8E">
        <w:rPr>
          <w:sz w:val="24"/>
          <w:szCs w:val="24"/>
          <w:highlight w:val="yellow"/>
        </w:rPr>
        <w:t>b</w:t>
      </w:r>
      <w:r w:rsidRPr="00741A8E">
        <w:rPr>
          <w:sz w:val="24"/>
          <w:szCs w:val="24"/>
          <w:highlight w:val="yellow"/>
        </w:rPr>
        <w:t xml:space="preserve">eyond </w:t>
      </w:r>
      <w:r w:rsidR="002E1EC3" w:rsidRPr="00741A8E">
        <w:rPr>
          <w:sz w:val="24"/>
          <w:szCs w:val="24"/>
          <w:highlight w:val="yellow"/>
        </w:rPr>
        <w:t>s</w:t>
      </w:r>
      <w:r w:rsidRPr="00741A8E">
        <w:rPr>
          <w:sz w:val="24"/>
          <w:szCs w:val="24"/>
          <w:highlight w:val="yellow"/>
        </w:rPr>
        <w:t xml:space="preserve">chool: learning through participation. In Bresler, L (ed) </w:t>
      </w:r>
      <w:r w:rsidRPr="00741A8E">
        <w:rPr>
          <w:i/>
          <w:sz w:val="24"/>
          <w:szCs w:val="24"/>
          <w:highlight w:val="yellow"/>
        </w:rPr>
        <w:t>International Handbook of Research in Arts Education</w:t>
      </w:r>
      <w:r w:rsidRPr="00741A8E">
        <w:rPr>
          <w:sz w:val="24"/>
          <w:szCs w:val="24"/>
          <w:highlight w:val="yellow"/>
        </w:rPr>
        <w:t>. Dordrecht, Springer</w:t>
      </w:r>
    </w:p>
    <w:p w:rsidR="00E25845" w:rsidRDefault="00E25845">
      <w:pPr>
        <w:spacing w:line="360" w:lineRule="auto"/>
        <w:rPr>
          <w:sz w:val="24"/>
          <w:szCs w:val="24"/>
        </w:rPr>
      </w:pPr>
      <w:r>
        <w:rPr>
          <w:sz w:val="24"/>
          <w:szCs w:val="24"/>
        </w:rPr>
        <w:t xml:space="preserve">Reason, M (2010) </w:t>
      </w:r>
      <w:r>
        <w:rPr>
          <w:i/>
          <w:iCs/>
          <w:sz w:val="24"/>
          <w:szCs w:val="24"/>
        </w:rPr>
        <w:t xml:space="preserve">The </w:t>
      </w:r>
      <w:r w:rsidR="005B3EBF">
        <w:rPr>
          <w:i/>
          <w:iCs/>
          <w:sz w:val="24"/>
          <w:szCs w:val="24"/>
        </w:rPr>
        <w:t>Y</w:t>
      </w:r>
      <w:r>
        <w:rPr>
          <w:i/>
          <w:iCs/>
          <w:sz w:val="24"/>
          <w:szCs w:val="24"/>
        </w:rPr>
        <w:t xml:space="preserve">oung </w:t>
      </w:r>
      <w:r w:rsidR="005B3EBF">
        <w:rPr>
          <w:i/>
          <w:iCs/>
          <w:sz w:val="24"/>
          <w:szCs w:val="24"/>
        </w:rPr>
        <w:t>A</w:t>
      </w:r>
      <w:r>
        <w:rPr>
          <w:i/>
          <w:iCs/>
          <w:sz w:val="24"/>
          <w:szCs w:val="24"/>
        </w:rPr>
        <w:t xml:space="preserve">udience: </w:t>
      </w:r>
      <w:r w:rsidR="005B3EBF">
        <w:rPr>
          <w:i/>
          <w:iCs/>
          <w:sz w:val="24"/>
          <w:szCs w:val="24"/>
        </w:rPr>
        <w:t>e</w:t>
      </w:r>
      <w:r>
        <w:rPr>
          <w:i/>
          <w:iCs/>
          <w:sz w:val="24"/>
          <w:szCs w:val="24"/>
        </w:rPr>
        <w:t>xploring and enhancing children’s experiences of theatre</w:t>
      </w:r>
      <w:r>
        <w:rPr>
          <w:sz w:val="24"/>
          <w:szCs w:val="24"/>
        </w:rPr>
        <w:t>. Stoke on Trent: Trentham</w:t>
      </w:r>
    </w:p>
    <w:p w:rsidR="00E25845" w:rsidRDefault="00E25845">
      <w:pPr>
        <w:spacing w:line="360" w:lineRule="auto"/>
        <w:rPr>
          <w:sz w:val="24"/>
          <w:szCs w:val="24"/>
        </w:rPr>
      </w:pPr>
      <w:r w:rsidRPr="00741A8E">
        <w:rPr>
          <w:sz w:val="24"/>
          <w:szCs w:val="24"/>
          <w:highlight w:val="yellow"/>
        </w:rPr>
        <w:t xml:space="preserve">Saldaña, J (1995) ‘Is theatre necessary?’: </w:t>
      </w:r>
      <w:r w:rsidR="00BF5D86" w:rsidRPr="00741A8E">
        <w:rPr>
          <w:sz w:val="24"/>
          <w:szCs w:val="24"/>
          <w:highlight w:val="yellow"/>
        </w:rPr>
        <w:t>f</w:t>
      </w:r>
      <w:r w:rsidRPr="00741A8E">
        <w:rPr>
          <w:sz w:val="24"/>
          <w:szCs w:val="24"/>
          <w:highlight w:val="yellow"/>
        </w:rPr>
        <w:t xml:space="preserve">inal exit interviews with sixth grade participants from the ASU longitudinal study. </w:t>
      </w:r>
      <w:r w:rsidRPr="00741A8E">
        <w:rPr>
          <w:i/>
          <w:iCs/>
          <w:sz w:val="24"/>
          <w:szCs w:val="24"/>
          <w:highlight w:val="yellow"/>
        </w:rPr>
        <w:t>Youth Theatre Journal</w:t>
      </w:r>
      <w:r w:rsidRPr="00741A8E">
        <w:rPr>
          <w:sz w:val="24"/>
          <w:szCs w:val="24"/>
          <w:highlight w:val="yellow"/>
        </w:rPr>
        <w:t xml:space="preserve"> 9 p14-30</w:t>
      </w:r>
    </w:p>
    <w:p w:rsidR="00E25845" w:rsidRDefault="00E25845">
      <w:pPr>
        <w:spacing w:line="360" w:lineRule="auto"/>
        <w:rPr>
          <w:sz w:val="24"/>
          <w:szCs w:val="24"/>
        </w:rPr>
      </w:pPr>
      <w:r>
        <w:rPr>
          <w:sz w:val="24"/>
          <w:szCs w:val="24"/>
        </w:rPr>
        <w:t xml:space="preserve">Saldaña, J (1996) ‘Significant differences’ in child audience response: </w:t>
      </w:r>
      <w:r w:rsidR="00BF5D86">
        <w:rPr>
          <w:sz w:val="24"/>
          <w:szCs w:val="24"/>
        </w:rPr>
        <w:t>a</w:t>
      </w:r>
      <w:r>
        <w:rPr>
          <w:sz w:val="24"/>
          <w:szCs w:val="24"/>
        </w:rPr>
        <w:t xml:space="preserve">ssertions from the ASU longitudinal study. </w:t>
      </w:r>
      <w:r>
        <w:rPr>
          <w:i/>
          <w:iCs/>
          <w:sz w:val="24"/>
          <w:szCs w:val="24"/>
        </w:rPr>
        <w:t>Youth Theatre Journal</w:t>
      </w:r>
      <w:r>
        <w:rPr>
          <w:sz w:val="24"/>
          <w:szCs w:val="24"/>
        </w:rPr>
        <w:t xml:space="preserve"> 10 p67-83</w:t>
      </w:r>
    </w:p>
    <w:p w:rsidR="00E25845" w:rsidRDefault="00E25845">
      <w:pPr>
        <w:spacing w:line="360" w:lineRule="auto"/>
        <w:rPr>
          <w:sz w:val="24"/>
          <w:szCs w:val="24"/>
        </w:rPr>
      </w:pPr>
      <w:r>
        <w:rPr>
          <w:sz w:val="24"/>
          <w:szCs w:val="24"/>
        </w:rPr>
        <w:t xml:space="preserve">Schonmann, S (2006) </w:t>
      </w:r>
      <w:r>
        <w:rPr>
          <w:i/>
          <w:iCs/>
          <w:sz w:val="24"/>
          <w:szCs w:val="24"/>
        </w:rPr>
        <w:t xml:space="preserve">Theatre as a </w:t>
      </w:r>
      <w:r w:rsidR="005B3EBF">
        <w:rPr>
          <w:i/>
          <w:iCs/>
          <w:sz w:val="24"/>
          <w:szCs w:val="24"/>
        </w:rPr>
        <w:t>M</w:t>
      </w:r>
      <w:r>
        <w:rPr>
          <w:i/>
          <w:iCs/>
          <w:sz w:val="24"/>
          <w:szCs w:val="24"/>
        </w:rPr>
        <w:t xml:space="preserve">edium for </w:t>
      </w:r>
      <w:r w:rsidR="005B3EBF">
        <w:rPr>
          <w:i/>
          <w:iCs/>
          <w:sz w:val="24"/>
          <w:szCs w:val="24"/>
        </w:rPr>
        <w:t>C</w:t>
      </w:r>
      <w:r>
        <w:rPr>
          <w:i/>
          <w:iCs/>
          <w:sz w:val="24"/>
          <w:szCs w:val="24"/>
        </w:rPr>
        <w:t xml:space="preserve">hildren and </w:t>
      </w:r>
      <w:r w:rsidR="005B3EBF">
        <w:rPr>
          <w:i/>
          <w:iCs/>
          <w:sz w:val="24"/>
          <w:szCs w:val="24"/>
        </w:rPr>
        <w:t>Y</w:t>
      </w:r>
      <w:r>
        <w:rPr>
          <w:i/>
          <w:iCs/>
          <w:sz w:val="24"/>
          <w:szCs w:val="24"/>
        </w:rPr>
        <w:t xml:space="preserve">oung </w:t>
      </w:r>
      <w:r w:rsidR="005B3EBF">
        <w:rPr>
          <w:i/>
          <w:iCs/>
          <w:sz w:val="24"/>
          <w:szCs w:val="24"/>
        </w:rPr>
        <w:t>P</w:t>
      </w:r>
      <w:r>
        <w:rPr>
          <w:i/>
          <w:iCs/>
          <w:sz w:val="24"/>
          <w:szCs w:val="24"/>
        </w:rPr>
        <w:t xml:space="preserve">eople: </w:t>
      </w:r>
      <w:r w:rsidR="005B3EBF">
        <w:rPr>
          <w:i/>
          <w:iCs/>
          <w:sz w:val="24"/>
          <w:szCs w:val="24"/>
        </w:rPr>
        <w:t>i</w:t>
      </w:r>
      <w:r>
        <w:rPr>
          <w:i/>
          <w:iCs/>
          <w:sz w:val="24"/>
          <w:szCs w:val="24"/>
        </w:rPr>
        <w:t>mages and observations</w:t>
      </w:r>
      <w:r>
        <w:rPr>
          <w:sz w:val="24"/>
          <w:szCs w:val="24"/>
        </w:rPr>
        <w:t>. Dordrecht, Springer</w:t>
      </w:r>
    </w:p>
    <w:p w:rsidR="00FC0E44" w:rsidRDefault="00FC0E44">
      <w:pPr>
        <w:spacing w:line="360" w:lineRule="auto"/>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van den Broek, P (1997) Discovering the cement of the universe: the development of event </w:t>
      </w:r>
      <w:r w:rsidR="00AF7C16">
        <w:rPr>
          <w:sz w:val="24"/>
          <w:szCs w:val="24"/>
        </w:rPr>
        <w:t>c</w:t>
      </w:r>
      <w:r>
        <w:rPr>
          <w:sz w:val="24"/>
          <w:szCs w:val="24"/>
        </w:rPr>
        <w:t xml:space="preserve">omprehension from </w:t>
      </w:r>
      <w:r w:rsidR="00AF7C16">
        <w:rPr>
          <w:sz w:val="24"/>
          <w:szCs w:val="24"/>
        </w:rPr>
        <w:t>c</w:t>
      </w:r>
      <w:r>
        <w:rPr>
          <w:sz w:val="24"/>
          <w:szCs w:val="24"/>
        </w:rPr>
        <w:t xml:space="preserve">hildhood to </w:t>
      </w:r>
      <w:r w:rsidR="00AF7C16">
        <w:rPr>
          <w:sz w:val="24"/>
          <w:szCs w:val="24"/>
        </w:rPr>
        <w:t>a</w:t>
      </w:r>
      <w:r>
        <w:rPr>
          <w:sz w:val="24"/>
          <w:szCs w:val="24"/>
        </w:rPr>
        <w:t>dulthood</w:t>
      </w:r>
      <w:r w:rsidR="00AF7C16">
        <w:rPr>
          <w:sz w:val="24"/>
          <w:szCs w:val="24"/>
        </w:rPr>
        <w:t>. In van den Broek, PW, Bauer, PJ and Bourg, T (eds)</w:t>
      </w:r>
      <w:r>
        <w:rPr>
          <w:sz w:val="24"/>
          <w:szCs w:val="24"/>
        </w:rPr>
        <w:t xml:space="preserve"> </w:t>
      </w:r>
      <w:r>
        <w:rPr>
          <w:i/>
          <w:iCs/>
          <w:sz w:val="24"/>
          <w:szCs w:val="24"/>
        </w:rPr>
        <w:t xml:space="preserve">Developmental Spans in Event Comprehension and Representation: </w:t>
      </w:r>
      <w:r w:rsidR="005B3EBF">
        <w:rPr>
          <w:i/>
          <w:iCs/>
          <w:sz w:val="24"/>
          <w:szCs w:val="24"/>
        </w:rPr>
        <w:t>b</w:t>
      </w:r>
      <w:r>
        <w:rPr>
          <w:i/>
          <w:iCs/>
          <w:sz w:val="24"/>
          <w:szCs w:val="24"/>
        </w:rPr>
        <w:t xml:space="preserve">ridging </w:t>
      </w:r>
      <w:r w:rsidR="005B3EBF">
        <w:rPr>
          <w:i/>
          <w:iCs/>
          <w:sz w:val="24"/>
          <w:szCs w:val="24"/>
        </w:rPr>
        <w:t>f</w:t>
      </w:r>
      <w:r>
        <w:rPr>
          <w:i/>
          <w:iCs/>
          <w:sz w:val="24"/>
          <w:szCs w:val="24"/>
        </w:rPr>
        <w:t xml:space="preserve">ictional and </w:t>
      </w:r>
      <w:r w:rsidR="005B3EBF">
        <w:rPr>
          <w:i/>
          <w:iCs/>
          <w:sz w:val="24"/>
          <w:szCs w:val="24"/>
        </w:rPr>
        <w:t>a</w:t>
      </w:r>
      <w:r>
        <w:rPr>
          <w:i/>
          <w:iCs/>
          <w:sz w:val="24"/>
          <w:szCs w:val="24"/>
        </w:rPr>
        <w:t xml:space="preserve">ctual </w:t>
      </w:r>
      <w:r w:rsidR="005B3EBF">
        <w:rPr>
          <w:i/>
          <w:iCs/>
          <w:sz w:val="24"/>
          <w:szCs w:val="24"/>
        </w:rPr>
        <w:t>e</w:t>
      </w:r>
      <w:r>
        <w:rPr>
          <w:i/>
          <w:iCs/>
          <w:sz w:val="24"/>
          <w:szCs w:val="24"/>
        </w:rPr>
        <w:t>vents</w:t>
      </w:r>
      <w:r>
        <w:rPr>
          <w:sz w:val="24"/>
          <w:szCs w:val="24"/>
        </w:rPr>
        <w:t>. Mahwah, NJ: Erlbaum</w:t>
      </w:r>
    </w:p>
    <w:p w:rsidR="00E83087" w:rsidRPr="00E83087" w:rsidRDefault="00E83087">
      <w:pPr>
        <w:spacing w:line="360" w:lineRule="auto"/>
        <w:rPr>
          <w:sz w:val="24"/>
          <w:szCs w:val="24"/>
        </w:rPr>
      </w:pPr>
      <w:r>
        <w:rPr>
          <w:sz w:val="24"/>
          <w:szCs w:val="24"/>
        </w:rPr>
        <w:t xml:space="preserve">Winston, J (2003) Playing on The Magic Mountain: theatre education and teaching training at a children’s theatre in Brussels. </w:t>
      </w:r>
      <w:r>
        <w:rPr>
          <w:i/>
          <w:sz w:val="24"/>
          <w:szCs w:val="24"/>
        </w:rPr>
        <w:t>Research in Drama Education</w:t>
      </w:r>
      <w:r>
        <w:rPr>
          <w:sz w:val="24"/>
          <w:szCs w:val="24"/>
        </w:rPr>
        <w:t xml:space="preserve"> 8(2) p203-16</w:t>
      </w:r>
    </w:p>
    <w:p w:rsidR="00BF5D86" w:rsidRPr="00693D12" w:rsidRDefault="00BF5D86">
      <w:pPr>
        <w:spacing w:line="360" w:lineRule="auto"/>
      </w:pPr>
      <w:r w:rsidRPr="00741A8E">
        <w:rPr>
          <w:sz w:val="24"/>
          <w:szCs w:val="24"/>
          <w:highlight w:val="yellow"/>
        </w:rPr>
        <w:t xml:space="preserve">Wood, D (1997) </w:t>
      </w:r>
      <w:r w:rsidR="00693D12" w:rsidRPr="00741A8E">
        <w:rPr>
          <w:i/>
          <w:sz w:val="24"/>
          <w:szCs w:val="24"/>
          <w:highlight w:val="yellow"/>
        </w:rPr>
        <w:t>Theatre for Children: a guide to writing, adapting, directing and acting</w:t>
      </w:r>
      <w:r w:rsidR="00693D12" w:rsidRPr="00741A8E">
        <w:rPr>
          <w:sz w:val="24"/>
          <w:szCs w:val="24"/>
          <w:highlight w:val="yellow"/>
        </w:rPr>
        <w:t>. London: Faber and Faber</w:t>
      </w:r>
    </w:p>
    <w:sectPr w:rsidR="00BF5D86" w:rsidRPr="00693D12">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91" w:rsidRDefault="00172991">
      <w:r>
        <w:separator/>
      </w:r>
    </w:p>
  </w:endnote>
  <w:endnote w:type="continuationSeparator" w:id="0">
    <w:p w:rsidR="00172991" w:rsidRDefault="0017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45" w:rsidRDefault="00E2584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66837">
      <w:rPr>
        <w:noProof/>
        <w:sz w:val="24"/>
        <w:szCs w:val="24"/>
      </w:rPr>
      <w:t>2</w:t>
    </w:r>
    <w:r>
      <w:rPr>
        <w:sz w:val="24"/>
        <w:szCs w:val="24"/>
      </w:rPr>
      <w:fldChar w:fldCharType="end"/>
    </w:r>
  </w:p>
  <w:p w:rsidR="00E25845" w:rsidRDefault="00E2584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91" w:rsidRDefault="00172991">
      <w:r>
        <w:separator/>
      </w:r>
    </w:p>
  </w:footnote>
  <w:footnote w:type="continuationSeparator" w:id="0">
    <w:p w:rsidR="00172991" w:rsidRDefault="00172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1B"/>
    <w:rsid w:val="0000120D"/>
    <w:rsid w:val="00005644"/>
    <w:rsid w:val="000060B2"/>
    <w:rsid w:val="0002702D"/>
    <w:rsid w:val="0003000C"/>
    <w:rsid w:val="000349ED"/>
    <w:rsid w:val="000411D4"/>
    <w:rsid w:val="00044E6E"/>
    <w:rsid w:val="00046E61"/>
    <w:rsid w:val="00055698"/>
    <w:rsid w:val="0005646F"/>
    <w:rsid w:val="00056DA6"/>
    <w:rsid w:val="00061449"/>
    <w:rsid w:val="00070E08"/>
    <w:rsid w:val="00081711"/>
    <w:rsid w:val="00085F57"/>
    <w:rsid w:val="00086B32"/>
    <w:rsid w:val="000870AC"/>
    <w:rsid w:val="0009051A"/>
    <w:rsid w:val="0009685C"/>
    <w:rsid w:val="000A7DB3"/>
    <w:rsid w:val="000C1CD7"/>
    <w:rsid w:val="000C652B"/>
    <w:rsid w:val="000D2B57"/>
    <w:rsid w:val="000D6DC3"/>
    <w:rsid w:val="000E53C9"/>
    <w:rsid w:val="000E6A9A"/>
    <w:rsid w:val="000F0F9C"/>
    <w:rsid w:val="001026F0"/>
    <w:rsid w:val="00104D7C"/>
    <w:rsid w:val="00105126"/>
    <w:rsid w:val="00121C5B"/>
    <w:rsid w:val="00124B2F"/>
    <w:rsid w:val="0012622D"/>
    <w:rsid w:val="00134627"/>
    <w:rsid w:val="00146523"/>
    <w:rsid w:val="00151811"/>
    <w:rsid w:val="00157746"/>
    <w:rsid w:val="001578A3"/>
    <w:rsid w:val="001705E8"/>
    <w:rsid w:val="00171186"/>
    <w:rsid w:val="00172991"/>
    <w:rsid w:val="00185DA4"/>
    <w:rsid w:val="00186E1E"/>
    <w:rsid w:val="00190FD4"/>
    <w:rsid w:val="00192217"/>
    <w:rsid w:val="001972D7"/>
    <w:rsid w:val="001A3038"/>
    <w:rsid w:val="001B0908"/>
    <w:rsid w:val="001B7F4E"/>
    <w:rsid w:val="001C004E"/>
    <w:rsid w:val="001C023D"/>
    <w:rsid w:val="001C249B"/>
    <w:rsid w:val="001C34CC"/>
    <w:rsid w:val="001D04C5"/>
    <w:rsid w:val="001D3997"/>
    <w:rsid w:val="001E082A"/>
    <w:rsid w:val="001E5A6F"/>
    <w:rsid w:val="001F043F"/>
    <w:rsid w:val="001F066C"/>
    <w:rsid w:val="001F5B22"/>
    <w:rsid w:val="00213D4A"/>
    <w:rsid w:val="00221380"/>
    <w:rsid w:val="00221CB7"/>
    <w:rsid w:val="002250D4"/>
    <w:rsid w:val="00226A60"/>
    <w:rsid w:val="00234E43"/>
    <w:rsid w:val="002524BE"/>
    <w:rsid w:val="002526BB"/>
    <w:rsid w:val="00253302"/>
    <w:rsid w:val="00263432"/>
    <w:rsid w:val="00265ACA"/>
    <w:rsid w:val="00295811"/>
    <w:rsid w:val="002A0B3F"/>
    <w:rsid w:val="002A28DF"/>
    <w:rsid w:val="002A5EF6"/>
    <w:rsid w:val="002A7686"/>
    <w:rsid w:val="002B72D6"/>
    <w:rsid w:val="002C060D"/>
    <w:rsid w:val="002C3E53"/>
    <w:rsid w:val="002C440E"/>
    <w:rsid w:val="002D57FB"/>
    <w:rsid w:val="002D7F6C"/>
    <w:rsid w:val="002E1EC3"/>
    <w:rsid w:val="002E5112"/>
    <w:rsid w:val="002F2636"/>
    <w:rsid w:val="00305DB5"/>
    <w:rsid w:val="003100E0"/>
    <w:rsid w:val="0031127E"/>
    <w:rsid w:val="00313650"/>
    <w:rsid w:val="00323F63"/>
    <w:rsid w:val="00331EA8"/>
    <w:rsid w:val="00345929"/>
    <w:rsid w:val="00345EC9"/>
    <w:rsid w:val="00352B71"/>
    <w:rsid w:val="00354141"/>
    <w:rsid w:val="00356349"/>
    <w:rsid w:val="00382899"/>
    <w:rsid w:val="00382BDA"/>
    <w:rsid w:val="003902E5"/>
    <w:rsid w:val="003A38B6"/>
    <w:rsid w:val="003A6B29"/>
    <w:rsid w:val="003B32F9"/>
    <w:rsid w:val="003C20D2"/>
    <w:rsid w:val="003C3AD3"/>
    <w:rsid w:val="003C6AA2"/>
    <w:rsid w:val="003D4F30"/>
    <w:rsid w:val="003E2756"/>
    <w:rsid w:val="003E541A"/>
    <w:rsid w:val="003F5340"/>
    <w:rsid w:val="00431360"/>
    <w:rsid w:val="00442281"/>
    <w:rsid w:val="00447218"/>
    <w:rsid w:val="00454E69"/>
    <w:rsid w:val="00461330"/>
    <w:rsid w:val="00463868"/>
    <w:rsid w:val="004664A4"/>
    <w:rsid w:val="004673F7"/>
    <w:rsid w:val="00470EF2"/>
    <w:rsid w:val="00477EAA"/>
    <w:rsid w:val="0048081F"/>
    <w:rsid w:val="00490BE4"/>
    <w:rsid w:val="004961D9"/>
    <w:rsid w:val="00496998"/>
    <w:rsid w:val="00497DCC"/>
    <w:rsid w:val="004A248B"/>
    <w:rsid w:val="004B7A2A"/>
    <w:rsid w:val="004C0021"/>
    <w:rsid w:val="004D5A81"/>
    <w:rsid w:val="004E1147"/>
    <w:rsid w:val="004E5FD3"/>
    <w:rsid w:val="004F314F"/>
    <w:rsid w:val="004F46E5"/>
    <w:rsid w:val="00513C0A"/>
    <w:rsid w:val="00513CFC"/>
    <w:rsid w:val="005269CD"/>
    <w:rsid w:val="00532F52"/>
    <w:rsid w:val="00535DBC"/>
    <w:rsid w:val="00541002"/>
    <w:rsid w:val="005413F0"/>
    <w:rsid w:val="0054527A"/>
    <w:rsid w:val="00546C94"/>
    <w:rsid w:val="00550C7B"/>
    <w:rsid w:val="00561270"/>
    <w:rsid w:val="005750B1"/>
    <w:rsid w:val="0057552F"/>
    <w:rsid w:val="00594244"/>
    <w:rsid w:val="005A2A88"/>
    <w:rsid w:val="005A5472"/>
    <w:rsid w:val="005A56E4"/>
    <w:rsid w:val="005B3EBF"/>
    <w:rsid w:val="005C1D56"/>
    <w:rsid w:val="005C7DA3"/>
    <w:rsid w:val="005D6EBC"/>
    <w:rsid w:val="005E40EA"/>
    <w:rsid w:val="005F0CB4"/>
    <w:rsid w:val="005F13CE"/>
    <w:rsid w:val="005F1612"/>
    <w:rsid w:val="005F1CBA"/>
    <w:rsid w:val="005F27D3"/>
    <w:rsid w:val="005F4CDE"/>
    <w:rsid w:val="005F624D"/>
    <w:rsid w:val="0062110D"/>
    <w:rsid w:val="00623263"/>
    <w:rsid w:val="00626C73"/>
    <w:rsid w:val="00636981"/>
    <w:rsid w:val="00645E47"/>
    <w:rsid w:val="006552CA"/>
    <w:rsid w:val="00683E09"/>
    <w:rsid w:val="006863ED"/>
    <w:rsid w:val="0069025F"/>
    <w:rsid w:val="00691E27"/>
    <w:rsid w:val="00692E6E"/>
    <w:rsid w:val="00693D12"/>
    <w:rsid w:val="00694566"/>
    <w:rsid w:val="006B1E35"/>
    <w:rsid w:val="006C1814"/>
    <w:rsid w:val="006C69A8"/>
    <w:rsid w:val="006D58AF"/>
    <w:rsid w:val="006F6D3E"/>
    <w:rsid w:val="00702996"/>
    <w:rsid w:val="0070325F"/>
    <w:rsid w:val="00705796"/>
    <w:rsid w:val="0071236C"/>
    <w:rsid w:val="007306F1"/>
    <w:rsid w:val="00741A8E"/>
    <w:rsid w:val="007472CF"/>
    <w:rsid w:val="00750BF6"/>
    <w:rsid w:val="0075424C"/>
    <w:rsid w:val="00765123"/>
    <w:rsid w:val="007673F9"/>
    <w:rsid w:val="007754E9"/>
    <w:rsid w:val="00775824"/>
    <w:rsid w:val="007763F8"/>
    <w:rsid w:val="00780C92"/>
    <w:rsid w:val="007869AA"/>
    <w:rsid w:val="007A0BD7"/>
    <w:rsid w:val="007A0E00"/>
    <w:rsid w:val="007A3E2E"/>
    <w:rsid w:val="007B1322"/>
    <w:rsid w:val="007B143F"/>
    <w:rsid w:val="007E3F55"/>
    <w:rsid w:val="007E4370"/>
    <w:rsid w:val="007F1F63"/>
    <w:rsid w:val="007F648E"/>
    <w:rsid w:val="008137D6"/>
    <w:rsid w:val="00817333"/>
    <w:rsid w:val="0082590C"/>
    <w:rsid w:val="008311EE"/>
    <w:rsid w:val="00831986"/>
    <w:rsid w:val="00832774"/>
    <w:rsid w:val="0083317F"/>
    <w:rsid w:val="00842B03"/>
    <w:rsid w:val="00845D4B"/>
    <w:rsid w:val="00862716"/>
    <w:rsid w:val="008656A6"/>
    <w:rsid w:val="00880BF8"/>
    <w:rsid w:val="00885A2B"/>
    <w:rsid w:val="00887EDD"/>
    <w:rsid w:val="008A68D9"/>
    <w:rsid w:val="008B187C"/>
    <w:rsid w:val="008C6895"/>
    <w:rsid w:val="008D1F1B"/>
    <w:rsid w:val="008E0324"/>
    <w:rsid w:val="008E57C1"/>
    <w:rsid w:val="008F0973"/>
    <w:rsid w:val="008F1589"/>
    <w:rsid w:val="008F35B8"/>
    <w:rsid w:val="00900613"/>
    <w:rsid w:val="009041DE"/>
    <w:rsid w:val="00904DB4"/>
    <w:rsid w:val="00905235"/>
    <w:rsid w:val="009056F0"/>
    <w:rsid w:val="00905E24"/>
    <w:rsid w:val="00925791"/>
    <w:rsid w:val="0093227C"/>
    <w:rsid w:val="00933A40"/>
    <w:rsid w:val="00951265"/>
    <w:rsid w:val="00952D53"/>
    <w:rsid w:val="00954B42"/>
    <w:rsid w:val="00954E51"/>
    <w:rsid w:val="0096427F"/>
    <w:rsid w:val="00965A53"/>
    <w:rsid w:val="00967B7A"/>
    <w:rsid w:val="0097362C"/>
    <w:rsid w:val="00975626"/>
    <w:rsid w:val="00976431"/>
    <w:rsid w:val="0098181F"/>
    <w:rsid w:val="009A0D31"/>
    <w:rsid w:val="009B0ECB"/>
    <w:rsid w:val="009B7CD3"/>
    <w:rsid w:val="009C35BB"/>
    <w:rsid w:val="009E0649"/>
    <w:rsid w:val="009E3305"/>
    <w:rsid w:val="009E705D"/>
    <w:rsid w:val="009F1372"/>
    <w:rsid w:val="009F1505"/>
    <w:rsid w:val="00A12626"/>
    <w:rsid w:val="00A1455E"/>
    <w:rsid w:val="00A2603A"/>
    <w:rsid w:val="00A37262"/>
    <w:rsid w:val="00A43865"/>
    <w:rsid w:val="00A43ACE"/>
    <w:rsid w:val="00A50386"/>
    <w:rsid w:val="00A73680"/>
    <w:rsid w:val="00A75E1F"/>
    <w:rsid w:val="00A82374"/>
    <w:rsid w:val="00A85F44"/>
    <w:rsid w:val="00A9077D"/>
    <w:rsid w:val="00AA41AD"/>
    <w:rsid w:val="00AB1338"/>
    <w:rsid w:val="00AB4518"/>
    <w:rsid w:val="00AB5EEF"/>
    <w:rsid w:val="00AC7C68"/>
    <w:rsid w:val="00AD2A98"/>
    <w:rsid w:val="00AD3ADA"/>
    <w:rsid w:val="00AD77DE"/>
    <w:rsid w:val="00AE4F24"/>
    <w:rsid w:val="00AF021E"/>
    <w:rsid w:val="00AF31B5"/>
    <w:rsid w:val="00AF7C16"/>
    <w:rsid w:val="00B02E10"/>
    <w:rsid w:val="00B03E93"/>
    <w:rsid w:val="00B059EF"/>
    <w:rsid w:val="00B1514D"/>
    <w:rsid w:val="00B154C7"/>
    <w:rsid w:val="00B25709"/>
    <w:rsid w:val="00B266D4"/>
    <w:rsid w:val="00B32C4D"/>
    <w:rsid w:val="00B368DF"/>
    <w:rsid w:val="00B36DDD"/>
    <w:rsid w:val="00B405DA"/>
    <w:rsid w:val="00B45ABC"/>
    <w:rsid w:val="00B75962"/>
    <w:rsid w:val="00B8478D"/>
    <w:rsid w:val="00B8482C"/>
    <w:rsid w:val="00B913B0"/>
    <w:rsid w:val="00B93E31"/>
    <w:rsid w:val="00BB074D"/>
    <w:rsid w:val="00BB5B04"/>
    <w:rsid w:val="00BB791F"/>
    <w:rsid w:val="00BC1A32"/>
    <w:rsid w:val="00BE10DB"/>
    <w:rsid w:val="00BF1399"/>
    <w:rsid w:val="00BF52D1"/>
    <w:rsid w:val="00BF5D86"/>
    <w:rsid w:val="00BF5EB1"/>
    <w:rsid w:val="00C00827"/>
    <w:rsid w:val="00C012A8"/>
    <w:rsid w:val="00C01500"/>
    <w:rsid w:val="00C02B03"/>
    <w:rsid w:val="00C03208"/>
    <w:rsid w:val="00C10ED5"/>
    <w:rsid w:val="00C22A59"/>
    <w:rsid w:val="00C2793A"/>
    <w:rsid w:val="00C3435E"/>
    <w:rsid w:val="00C47C32"/>
    <w:rsid w:val="00C51D3E"/>
    <w:rsid w:val="00C65F3B"/>
    <w:rsid w:val="00C75B8A"/>
    <w:rsid w:val="00C960E2"/>
    <w:rsid w:val="00CA36A8"/>
    <w:rsid w:val="00CB4F20"/>
    <w:rsid w:val="00CB6221"/>
    <w:rsid w:val="00CC78EB"/>
    <w:rsid w:val="00CD765C"/>
    <w:rsid w:val="00CE5F11"/>
    <w:rsid w:val="00CE69A7"/>
    <w:rsid w:val="00D13D28"/>
    <w:rsid w:val="00D15A77"/>
    <w:rsid w:val="00D165A6"/>
    <w:rsid w:val="00D17608"/>
    <w:rsid w:val="00D32E10"/>
    <w:rsid w:val="00D35100"/>
    <w:rsid w:val="00D41F92"/>
    <w:rsid w:val="00D56C53"/>
    <w:rsid w:val="00D6023C"/>
    <w:rsid w:val="00D66D1F"/>
    <w:rsid w:val="00D7196D"/>
    <w:rsid w:val="00D7200E"/>
    <w:rsid w:val="00D75770"/>
    <w:rsid w:val="00D77303"/>
    <w:rsid w:val="00D80634"/>
    <w:rsid w:val="00D83CD6"/>
    <w:rsid w:val="00D85A1B"/>
    <w:rsid w:val="00DA5658"/>
    <w:rsid w:val="00DB596D"/>
    <w:rsid w:val="00DB7778"/>
    <w:rsid w:val="00DC6478"/>
    <w:rsid w:val="00DD054C"/>
    <w:rsid w:val="00DD39A4"/>
    <w:rsid w:val="00DD5EBB"/>
    <w:rsid w:val="00DE2DC6"/>
    <w:rsid w:val="00DE5344"/>
    <w:rsid w:val="00E01369"/>
    <w:rsid w:val="00E014AC"/>
    <w:rsid w:val="00E12075"/>
    <w:rsid w:val="00E1305B"/>
    <w:rsid w:val="00E25421"/>
    <w:rsid w:val="00E25845"/>
    <w:rsid w:val="00E36BC4"/>
    <w:rsid w:val="00E42EB1"/>
    <w:rsid w:val="00E528BA"/>
    <w:rsid w:val="00E52F4A"/>
    <w:rsid w:val="00E6163B"/>
    <w:rsid w:val="00E66837"/>
    <w:rsid w:val="00E72680"/>
    <w:rsid w:val="00E810BF"/>
    <w:rsid w:val="00E83087"/>
    <w:rsid w:val="00E85E1D"/>
    <w:rsid w:val="00E905CA"/>
    <w:rsid w:val="00E9066C"/>
    <w:rsid w:val="00E94C2D"/>
    <w:rsid w:val="00EA5F02"/>
    <w:rsid w:val="00EA7C87"/>
    <w:rsid w:val="00EB706E"/>
    <w:rsid w:val="00EC23EE"/>
    <w:rsid w:val="00ED711E"/>
    <w:rsid w:val="00EE12D1"/>
    <w:rsid w:val="00EE1D3E"/>
    <w:rsid w:val="00EF291D"/>
    <w:rsid w:val="00EF3D0A"/>
    <w:rsid w:val="00EF4765"/>
    <w:rsid w:val="00F0080E"/>
    <w:rsid w:val="00F02631"/>
    <w:rsid w:val="00F06B5C"/>
    <w:rsid w:val="00F07EBF"/>
    <w:rsid w:val="00F16EB3"/>
    <w:rsid w:val="00F2494A"/>
    <w:rsid w:val="00F36B2C"/>
    <w:rsid w:val="00F43ADD"/>
    <w:rsid w:val="00F46FD8"/>
    <w:rsid w:val="00F47815"/>
    <w:rsid w:val="00F5166A"/>
    <w:rsid w:val="00F52B3D"/>
    <w:rsid w:val="00F54C1D"/>
    <w:rsid w:val="00F57982"/>
    <w:rsid w:val="00F604CB"/>
    <w:rsid w:val="00F67AEC"/>
    <w:rsid w:val="00F81FE3"/>
    <w:rsid w:val="00F83A61"/>
    <w:rsid w:val="00F86119"/>
    <w:rsid w:val="00F946AA"/>
    <w:rsid w:val="00F94D23"/>
    <w:rsid w:val="00FA4119"/>
    <w:rsid w:val="00FB5DC7"/>
    <w:rsid w:val="00FC0E44"/>
    <w:rsid w:val="00FC2938"/>
    <w:rsid w:val="00FC5839"/>
    <w:rsid w:val="00FC75B9"/>
    <w:rsid w:val="00FD049D"/>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ED711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ED711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3" Type="http://schemas.openxmlformats.org/officeDocument/2006/relationships/settings" Target="settings.xml"/><Relationship Id="rId7" Type="http://schemas.openxmlformats.org/officeDocument/2006/relationships/hyperlink" Target="http://www.trentham-books.co.uk/cgi-bin/sh000001.pl?REFPAGE=http%3a%2f%2fwww.trentham-books.co.uk%2f&amp;WD=theatre%20young%20audiences&amp;PN=Theatre_for_Young_Audiences.html%23a9781858565019#a97818585650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scouncil.org.uk/media/uploads/TakingPart_0506_Theat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cp:lastPrinted>2011-12-11T15:57:00Z</cp:lastPrinted>
  <dcterms:created xsi:type="dcterms:W3CDTF">2014-08-31T19:06:00Z</dcterms:created>
  <dcterms:modified xsi:type="dcterms:W3CDTF">2014-08-31T19:06:00Z</dcterms:modified>
</cp:coreProperties>
</file>